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0C185" w14:textId="77777777" w:rsidR="000842D8" w:rsidRDefault="005E5187" w:rsidP="005E5187">
      <w:pPr>
        <w:pStyle w:val="NoSpacing"/>
        <w:rPr>
          <w:rFonts w:ascii="Times New Roman" w:hAnsi="Times New Roman" w:cs="Times New Roman"/>
          <w:sz w:val="28"/>
          <w:szCs w:val="28"/>
        </w:rPr>
      </w:pPr>
      <w:r>
        <w:rPr>
          <w:rFonts w:ascii="Times New Roman" w:hAnsi="Times New Roman" w:cs="Times New Roman"/>
          <w:sz w:val="28"/>
          <w:szCs w:val="28"/>
        </w:rPr>
        <w:t>Michelle Williams</w:t>
      </w:r>
    </w:p>
    <w:p w14:paraId="40FCD259" w14:textId="29F38CB1" w:rsidR="005E5187" w:rsidRDefault="005E5187" w:rsidP="005E5187">
      <w:pPr>
        <w:pStyle w:val="NoSpacing"/>
        <w:rPr>
          <w:rFonts w:ascii="Times New Roman" w:hAnsi="Times New Roman" w:cs="Times New Roman"/>
          <w:sz w:val="28"/>
          <w:szCs w:val="28"/>
        </w:rPr>
      </w:pPr>
      <w:r>
        <w:rPr>
          <w:rFonts w:ascii="Times New Roman" w:hAnsi="Times New Roman" w:cs="Times New Roman"/>
          <w:sz w:val="28"/>
          <w:szCs w:val="28"/>
        </w:rPr>
        <w:t>U.S. History II 1306 49F</w:t>
      </w:r>
    </w:p>
    <w:p w14:paraId="7F692A14" w14:textId="36DDCADC" w:rsidR="005E5187" w:rsidRDefault="005E5187" w:rsidP="005E5187">
      <w:pPr>
        <w:pStyle w:val="NoSpacing"/>
        <w:rPr>
          <w:rFonts w:ascii="Times New Roman" w:hAnsi="Times New Roman" w:cs="Times New Roman"/>
          <w:sz w:val="28"/>
          <w:szCs w:val="28"/>
        </w:rPr>
      </w:pPr>
      <w:r>
        <w:rPr>
          <w:rFonts w:ascii="Times New Roman" w:hAnsi="Times New Roman" w:cs="Times New Roman"/>
          <w:sz w:val="28"/>
          <w:szCs w:val="28"/>
        </w:rPr>
        <w:t>Theresa Rioux</w:t>
      </w:r>
    </w:p>
    <w:p w14:paraId="75BC381B" w14:textId="6A155D05" w:rsidR="005E5187" w:rsidRDefault="005E5187" w:rsidP="005E5187">
      <w:pPr>
        <w:pStyle w:val="NoSpacing"/>
        <w:rPr>
          <w:rFonts w:ascii="Times New Roman" w:hAnsi="Times New Roman" w:cs="Times New Roman"/>
          <w:sz w:val="28"/>
          <w:szCs w:val="28"/>
        </w:rPr>
      </w:pPr>
      <w:r>
        <w:rPr>
          <w:rFonts w:ascii="Times New Roman" w:hAnsi="Times New Roman" w:cs="Times New Roman"/>
          <w:sz w:val="28"/>
          <w:szCs w:val="28"/>
        </w:rPr>
        <w:t>November 15, 2018</w:t>
      </w:r>
    </w:p>
    <w:p w14:paraId="509E881E" w14:textId="6CD8D80A" w:rsidR="005E5187" w:rsidRDefault="005E5187" w:rsidP="005E5187">
      <w:pPr>
        <w:pStyle w:val="NoSpacing"/>
        <w:rPr>
          <w:rFonts w:ascii="Times New Roman" w:hAnsi="Times New Roman" w:cs="Times New Roman"/>
          <w:sz w:val="28"/>
          <w:szCs w:val="28"/>
        </w:rPr>
      </w:pPr>
    </w:p>
    <w:p w14:paraId="55E4DC1C" w14:textId="70700B99" w:rsidR="005E5187" w:rsidRDefault="005E5187" w:rsidP="005E5187">
      <w:pPr>
        <w:rPr>
          <w:rFonts w:ascii="Times New Roman" w:hAnsi="Times New Roman" w:cs="Times New Roman"/>
          <w:sz w:val="28"/>
          <w:szCs w:val="28"/>
        </w:rPr>
      </w:pPr>
      <w:r>
        <w:tab/>
      </w:r>
      <w:r>
        <w:rPr>
          <w:rFonts w:ascii="Times New Roman" w:hAnsi="Times New Roman" w:cs="Times New Roman"/>
          <w:sz w:val="28"/>
          <w:szCs w:val="28"/>
        </w:rPr>
        <w:tab/>
        <w:t>Assignment III Chapters 20 &amp; 21</w:t>
      </w:r>
    </w:p>
    <w:p w14:paraId="67FCBDEE" w14:textId="65AF5C4D" w:rsidR="00EE0533" w:rsidRPr="00EE1210" w:rsidRDefault="005E5187" w:rsidP="00EE1210">
      <w:pPr>
        <w:rPr>
          <w:rFonts w:ascii="Times New Roman" w:hAnsi="Times New Roman" w:cs="Times New Roman"/>
          <w:sz w:val="28"/>
          <w:szCs w:val="28"/>
        </w:rPr>
      </w:pPr>
      <w:r>
        <w:tab/>
        <w:t xml:space="preserve"> </w:t>
      </w:r>
      <w:r w:rsidRPr="00EE1210">
        <w:rPr>
          <w:rFonts w:ascii="Times New Roman" w:hAnsi="Times New Roman" w:cs="Times New Roman"/>
          <w:sz w:val="28"/>
          <w:szCs w:val="28"/>
        </w:rPr>
        <w:t xml:space="preserve">Our national identities and beliefs about the United States role in the world in this era was a </w:t>
      </w:r>
      <w:r w:rsidR="00E42165" w:rsidRPr="00EE1210">
        <w:rPr>
          <w:rFonts w:ascii="Times New Roman" w:hAnsi="Times New Roman" w:cs="Times New Roman"/>
          <w:sz w:val="28"/>
          <w:szCs w:val="28"/>
        </w:rPr>
        <w:t>foreign</w:t>
      </w:r>
      <w:r w:rsidRPr="00EE1210">
        <w:rPr>
          <w:rFonts w:ascii="Times New Roman" w:hAnsi="Times New Roman" w:cs="Times New Roman"/>
          <w:sz w:val="28"/>
          <w:szCs w:val="28"/>
        </w:rPr>
        <w:t xml:space="preserve"> policy </w:t>
      </w:r>
      <w:r w:rsidR="00102E02" w:rsidRPr="00EE1210">
        <w:rPr>
          <w:rFonts w:ascii="Times New Roman" w:hAnsi="Times New Roman" w:cs="Times New Roman"/>
          <w:sz w:val="28"/>
          <w:szCs w:val="28"/>
        </w:rPr>
        <w:t>consisting of two currents—isolationism and expansionism</w:t>
      </w:r>
      <w:r w:rsidR="00FD6B3A" w:rsidRPr="00EE1210">
        <w:rPr>
          <w:rFonts w:ascii="Times New Roman" w:hAnsi="Times New Roman" w:cs="Times New Roman"/>
          <w:sz w:val="28"/>
          <w:szCs w:val="28"/>
        </w:rPr>
        <w:t xml:space="preserve">; </w:t>
      </w:r>
      <w:r w:rsidR="00E42165" w:rsidRPr="00EE1210">
        <w:rPr>
          <w:rFonts w:ascii="Times New Roman" w:hAnsi="Times New Roman" w:cs="Times New Roman"/>
          <w:sz w:val="28"/>
          <w:szCs w:val="28"/>
        </w:rPr>
        <w:t>isolationism</w:t>
      </w:r>
      <w:r w:rsidR="00FD6B3A" w:rsidRPr="00EE1210">
        <w:rPr>
          <w:rFonts w:ascii="Times New Roman" w:hAnsi="Times New Roman" w:cs="Times New Roman"/>
          <w:sz w:val="28"/>
          <w:szCs w:val="28"/>
        </w:rPr>
        <w:t xml:space="preserve"> is a category of foreign policies institutionalized </w:t>
      </w:r>
      <w:r w:rsidR="00E42165" w:rsidRPr="00EE1210">
        <w:rPr>
          <w:rFonts w:ascii="Times New Roman" w:hAnsi="Times New Roman" w:cs="Times New Roman"/>
          <w:sz w:val="28"/>
          <w:szCs w:val="28"/>
        </w:rPr>
        <w:t>by leaders</w:t>
      </w:r>
      <w:r w:rsidR="00FD6B3A" w:rsidRPr="00EE1210">
        <w:rPr>
          <w:rFonts w:ascii="Times New Roman" w:hAnsi="Times New Roman" w:cs="Times New Roman"/>
          <w:sz w:val="28"/>
          <w:szCs w:val="28"/>
        </w:rPr>
        <w:t xml:space="preserve"> who are best served by keeping affairs of other countries are best served by a distance, and expansionism is the policy of territorial of ec</w:t>
      </w:r>
      <w:r w:rsidR="0003082F" w:rsidRPr="00EE1210">
        <w:rPr>
          <w:rFonts w:ascii="Times New Roman" w:hAnsi="Times New Roman" w:cs="Times New Roman"/>
          <w:sz w:val="28"/>
          <w:szCs w:val="28"/>
        </w:rPr>
        <w:t>o</w:t>
      </w:r>
      <w:r w:rsidR="00FD6B3A" w:rsidRPr="00EE1210">
        <w:rPr>
          <w:rFonts w:ascii="Times New Roman" w:hAnsi="Times New Roman" w:cs="Times New Roman"/>
          <w:sz w:val="28"/>
          <w:szCs w:val="28"/>
        </w:rPr>
        <w:t xml:space="preserve">nomic expansion refers to the doctrine of the state expanding </w:t>
      </w:r>
      <w:r w:rsidR="00E42165" w:rsidRPr="00EE1210">
        <w:rPr>
          <w:rFonts w:ascii="Times New Roman" w:hAnsi="Times New Roman" w:cs="Times New Roman"/>
          <w:sz w:val="28"/>
          <w:szCs w:val="28"/>
        </w:rPr>
        <w:t>its</w:t>
      </w:r>
      <w:r w:rsidR="0010321F" w:rsidRPr="00EE1210">
        <w:rPr>
          <w:rFonts w:ascii="Times New Roman" w:hAnsi="Times New Roman" w:cs="Times New Roman"/>
          <w:sz w:val="28"/>
          <w:szCs w:val="28"/>
        </w:rPr>
        <w:t xml:space="preserve"> territorial base or economic influence. </w:t>
      </w:r>
      <w:r w:rsidR="0003082F" w:rsidRPr="00EE1210">
        <w:rPr>
          <w:rFonts w:ascii="Times New Roman" w:hAnsi="Times New Roman" w:cs="Times New Roman"/>
          <w:sz w:val="28"/>
          <w:szCs w:val="28"/>
        </w:rPr>
        <w:t xml:space="preserve">The United States believed that we should not </w:t>
      </w:r>
      <w:r w:rsidR="00E42165" w:rsidRPr="00EE1210">
        <w:rPr>
          <w:rFonts w:ascii="Times New Roman" w:hAnsi="Times New Roman" w:cs="Times New Roman"/>
          <w:sz w:val="28"/>
          <w:szCs w:val="28"/>
        </w:rPr>
        <w:t>interfere</w:t>
      </w:r>
      <w:r w:rsidR="0003082F" w:rsidRPr="00EE1210">
        <w:rPr>
          <w:rFonts w:ascii="Times New Roman" w:hAnsi="Times New Roman" w:cs="Times New Roman"/>
          <w:sz w:val="28"/>
          <w:szCs w:val="28"/>
        </w:rPr>
        <w:t xml:space="preserve"> in other countries affairs unless it</w:t>
      </w:r>
      <w:r w:rsidR="00C86961" w:rsidRPr="00EE1210">
        <w:rPr>
          <w:rFonts w:ascii="Times New Roman" w:hAnsi="Times New Roman" w:cs="Times New Roman"/>
          <w:sz w:val="28"/>
          <w:szCs w:val="28"/>
        </w:rPr>
        <w:t>’</w:t>
      </w:r>
      <w:r w:rsidR="0003082F" w:rsidRPr="00EE1210">
        <w:rPr>
          <w:rFonts w:ascii="Times New Roman" w:hAnsi="Times New Roman" w:cs="Times New Roman"/>
          <w:sz w:val="28"/>
          <w:szCs w:val="28"/>
        </w:rPr>
        <w:t>s effecting our business. Americans</w:t>
      </w:r>
      <w:r w:rsidR="00EE0533" w:rsidRPr="00EE1210">
        <w:rPr>
          <w:rFonts w:ascii="Times New Roman" w:hAnsi="Times New Roman" w:cs="Times New Roman"/>
          <w:sz w:val="28"/>
          <w:szCs w:val="28"/>
        </w:rPr>
        <w:t xml:space="preserve"> </w:t>
      </w:r>
      <w:r w:rsidR="0003082F" w:rsidRPr="00EE1210">
        <w:rPr>
          <w:rFonts w:ascii="Times New Roman" w:hAnsi="Times New Roman" w:cs="Times New Roman"/>
          <w:sz w:val="28"/>
          <w:szCs w:val="28"/>
        </w:rPr>
        <w:t xml:space="preserve">altogether </w:t>
      </w:r>
      <w:r w:rsidR="00EE0533" w:rsidRPr="00EE1210">
        <w:rPr>
          <w:rFonts w:ascii="Times New Roman" w:hAnsi="Times New Roman" w:cs="Times New Roman"/>
          <w:sz w:val="28"/>
          <w:szCs w:val="28"/>
        </w:rPr>
        <w:t>believed in manifest destiny—the “obvious” right to expand the nation from ocean to ocean because</w:t>
      </w:r>
      <w:r w:rsidR="00C86961" w:rsidRPr="00EE1210">
        <w:rPr>
          <w:rFonts w:ascii="Times New Roman" w:hAnsi="Times New Roman" w:cs="Times New Roman"/>
          <w:sz w:val="28"/>
          <w:szCs w:val="28"/>
        </w:rPr>
        <w:t xml:space="preserve"> they</w:t>
      </w:r>
      <w:r w:rsidR="00EE0533" w:rsidRPr="00EE1210">
        <w:rPr>
          <w:rFonts w:ascii="Times New Roman" w:hAnsi="Times New Roman" w:cs="Times New Roman"/>
          <w:sz w:val="28"/>
          <w:szCs w:val="28"/>
        </w:rPr>
        <w:t xml:space="preserve"> want</w:t>
      </w:r>
      <w:r w:rsidR="00C86961" w:rsidRPr="00EE1210">
        <w:rPr>
          <w:rFonts w:ascii="Times New Roman" w:hAnsi="Times New Roman" w:cs="Times New Roman"/>
          <w:sz w:val="28"/>
          <w:szCs w:val="28"/>
        </w:rPr>
        <w:t>ed</w:t>
      </w:r>
      <w:r w:rsidR="00EE0533" w:rsidRPr="00EE1210">
        <w:rPr>
          <w:rFonts w:ascii="Times New Roman" w:hAnsi="Times New Roman" w:cs="Times New Roman"/>
          <w:sz w:val="28"/>
          <w:szCs w:val="28"/>
        </w:rPr>
        <w:t xml:space="preserve"> to expand their territory by trading</w:t>
      </w:r>
      <w:r w:rsidR="00C86961" w:rsidRPr="00EE1210">
        <w:rPr>
          <w:rFonts w:ascii="Times New Roman" w:hAnsi="Times New Roman" w:cs="Times New Roman"/>
          <w:sz w:val="28"/>
          <w:szCs w:val="28"/>
        </w:rPr>
        <w:t xml:space="preserve">, and </w:t>
      </w:r>
      <w:r w:rsidR="00EE0533" w:rsidRPr="00EE1210">
        <w:rPr>
          <w:rFonts w:ascii="Times New Roman" w:hAnsi="Times New Roman" w:cs="Times New Roman"/>
          <w:sz w:val="28"/>
          <w:szCs w:val="28"/>
        </w:rPr>
        <w:t xml:space="preserve">have a more active role in the </w:t>
      </w:r>
      <w:r w:rsidR="00E42165" w:rsidRPr="00EE1210">
        <w:rPr>
          <w:rFonts w:ascii="Times New Roman" w:hAnsi="Times New Roman" w:cs="Times New Roman"/>
          <w:sz w:val="28"/>
          <w:szCs w:val="28"/>
        </w:rPr>
        <w:t>world.</w:t>
      </w:r>
      <w:r w:rsidR="00FD6B3A" w:rsidRPr="00EE1210">
        <w:rPr>
          <w:rFonts w:ascii="Times New Roman" w:hAnsi="Times New Roman" w:cs="Times New Roman"/>
          <w:sz w:val="28"/>
          <w:szCs w:val="28"/>
        </w:rPr>
        <w:t xml:space="preserve"> </w:t>
      </w:r>
      <w:r w:rsidR="00EE0533" w:rsidRPr="00EE1210">
        <w:rPr>
          <w:rFonts w:ascii="Times New Roman" w:hAnsi="Times New Roman" w:cs="Times New Roman"/>
          <w:sz w:val="28"/>
          <w:szCs w:val="28"/>
        </w:rPr>
        <w:t>(chapter 20 page 550)</w:t>
      </w:r>
    </w:p>
    <w:p w14:paraId="1C39094B" w14:textId="42AE4959" w:rsidR="005377AA" w:rsidRPr="00EE1210" w:rsidRDefault="005377AA" w:rsidP="00EE1210">
      <w:pPr>
        <w:rPr>
          <w:rFonts w:ascii="Times New Roman" w:hAnsi="Times New Roman" w:cs="Times New Roman"/>
          <w:sz w:val="28"/>
          <w:szCs w:val="28"/>
        </w:rPr>
      </w:pPr>
      <w:r w:rsidRPr="00EE1210">
        <w:rPr>
          <w:rFonts w:ascii="Times New Roman" w:hAnsi="Times New Roman" w:cs="Times New Roman"/>
          <w:sz w:val="28"/>
          <w:szCs w:val="28"/>
        </w:rPr>
        <w:t xml:space="preserve">By the end of the Nineteenth Century, </w:t>
      </w:r>
      <w:r w:rsidR="00E42165" w:rsidRPr="00EE1210">
        <w:rPr>
          <w:rFonts w:ascii="Times New Roman" w:hAnsi="Times New Roman" w:cs="Times New Roman"/>
          <w:sz w:val="28"/>
          <w:szCs w:val="28"/>
        </w:rPr>
        <w:t>societies</w:t>
      </w:r>
      <w:r w:rsidRPr="00EE1210">
        <w:rPr>
          <w:rFonts w:ascii="Times New Roman" w:hAnsi="Times New Roman" w:cs="Times New Roman"/>
          <w:sz w:val="28"/>
          <w:szCs w:val="28"/>
        </w:rPr>
        <w:t xml:space="preserve"> around the world had been bought within a single, rapidly evolving world system as a result of what we called the modern revolution; which means that is a fundamental and relatively sudden change in political power and </w:t>
      </w:r>
      <w:r w:rsidR="00E42165" w:rsidRPr="00EE1210">
        <w:rPr>
          <w:rFonts w:ascii="Times New Roman" w:hAnsi="Times New Roman" w:cs="Times New Roman"/>
          <w:sz w:val="28"/>
          <w:szCs w:val="28"/>
        </w:rPr>
        <w:t>political</w:t>
      </w:r>
      <w:r w:rsidRPr="00EE1210">
        <w:rPr>
          <w:rFonts w:ascii="Times New Roman" w:hAnsi="Times New Roman" w:cs="Times New Roman"/>
          <w:sz w:val="28"/>
          <w:szCs w:val="28"/>
        </w:rPr>
        <w:t xml:space="preserve"> organization which occurs when the population revolt against the government, typically due to perceived oppression (political, social, economic). This system linked different regions and people economically, </w:t>
      </w:r>
      <w:r w:rsidR="00E42165" w:rsidRPr="00EE1210">
        <w:rPr>
          <w:rFonts w:ascii="Times New Roman" w:hAnsi="Times New Roman" w:cs="Times New Roman"/>
          <w:sz w:val="28"/>
          <w:szCs w:val="28"/>
        </w:rPr>
        <w:t>politically</w:t>
      </w:r>
      <w:r w:rsidRPr="00EE1210">
        <w:rPr>
          <w:rFonts w:ascii="Times New Roman" w:hAnsi="Times New Roman" w:cs="Times New Roman"/>
          <w:sz w:val="28"/>
          <w:szCs w:val="28"/>
        </w:rPr>
        <w:t xml:space="preserve">, and culturally. Within this system, some states and groups accumulated colossal wealth and power, while others fell into economic and </w:t>
      </w:r>
      <w:r w:rsidR="00E42165" w:rsidRPr="00EE1210">
        <w:rPr>
          <w:rFonts w:ascii="Times New Roman" w:hAnsi="Times New Roman" w:cs="Times New Roman"/>
          <w:sz w:val="28"/>
          <w:szCs w:val="28"/>
        </w:rPr>
        <w:t>political</w:t>
      </w:r>
      <w:r w:rsidRPr="00EE1210">
        <w:rPr>
          <w:rFonts w:ascii="Times New Roman" w:hAnsi="Times New Roman" w:cs="Times New Roman"/>
          <w:sz w:val="28"/>
          <w:szCs w:val="28"/>
        </w:rPr>
        <w:t xml:space="preserve"> decline. </w:t>
      </w:r>
      <w:r w:rsidR="007F5F8B">
        <w:rPr>
          <w:rFonts w:ascii="Times New Roman" w:hAnsi="Times New Roman" w:cs="Times New Roman"/>
          <w:sz w:val="28"/>
          <w:szCs w:val="28"/>
        </w:rPr>
        <w:t>(chapter 20 page 550)</w:t>
      </w:r>
    </w:p>
    <w:p w14:paraId="2FCB9095" w14:textId="3809C3E0" w:rsidR="0095292F" w:rsidRPr="00EE1210" w:rsidRDefault="000D2FF4" w:rsidP="00EE1210">
      <w:pPr>
        <w:rPr>
          <w:rFonts w:ascii="Times New Roman" w:hAnsi="Times New Roman" w:cs="Times New Roman"/>
          <w:sz w:val="28"/>
          <w:szCs w:val="28"/>
        </w:rPr>
      </w:pPr>
      <w:r w:rsidRPr="00EE1210">
        <w:rPr>
          <w:rFonts w:ascii="Times New Roman" w:hAnsi="Times New Roman" w:cs="Times New Roman"/>
          <w:sz w:val="28"/>
          <w:szCs w:val="28"/>
        </w:rPr>
        <w:t xml:space="preserve">The depression of the 1800’s provided a powerful motivation to the American expansion. While the markets weakened at </w:t>
      </w:r>
      <w:r w:rsidR="00E42165" w:rsidRPr="00EE1210">
        <w:rPr>
          <w:rFonts w:ascii="Times New Roman" w:hAnsi="Times New Roman" w:cs="Times New Roman"/>
          <w:sz w:val="28"/>
          <w:szCs w:val="28"/>
        </w:rPr>
        <w:t>home,</w:t>
      </w:r>
      <w:r w:rsidRPr="00EE1210">
        <w:rPr>
          <w:rFonts w:ascii="Times New Roman" w:hAnsi="Times New Roman" w:cs="Times New Roman"/>
          <w:sz w:val="28"/>
          <w:szCs w:val="28"/>
        </w:rPr>
        <w:t xml:space="preserve"> they looked for </w:t>
      </w:r>
      <w:r w:rsidR="00E42165" w:rsidRPr="00EE1210">
        <w:rPr>
          <w:rFonts w:ascii="Times New Roman" w:hAnsi="Times New Roman" w:cs="Times New Roman"/>
          <w:sz w:val="28"/>
          <w:szCs w:val="28"/>
        </w:rPr>
        <w:t>businesses</w:t>
      </w:r>
      <w:r w:rsidRPr="00EE1210">
        <w:rPr>
          <w:rFonts w:ascii="Times New Roman" w:hAnsi="Times New Roman" w:cs="Times New Roman"/>
          <w:sz w:val="28"/>
          <w:szCs w:val="28"/>
        </w:rPr>
        <w:t xml:space="preserve"> abroad for profits. As the American Economy </w:t>
      </w:r>
      <w:r w:rsidR="00E42165" w:rsidRPr="00EE1210">
        <w:rPr>
          <w:rFonts w:ascii="Times New Roman" w:hAnsi="Times New Roman" w:cs="Times New Roman"/>
          <w:sz w:val="28"/>
          <w:szCs w:val="28"/>
        </w:rPr>
        <w:t>falls,</w:t>
      </w:r>
      <w:r w:rsidRPr="00EE1210">
        <w:rPr>
          <w:rFonts w:ascii="Times New Roman" w:hAnsi="Times New Roman" w:cs="Times New Roman"/>
          <w:sz w:val="28"/>
          <w:szCs w:val="28"/>
        </w:rPr>
        <w:t xml:space="preserve"> they were </w:t>
      </w:r>
      <w:r w:rsidR="00122422" w:rsidRPr="00EE1210">
        <w:rPr>
          <w:rFonts w:ascii="Times New Roman" w:hAnsi="Times New Roman" w:cs="Times New Roman"/>
          <w:sz w:val="28"/>
          <w:szCs w:val="28"/>
        </w:rPr>
        <w:t>warned that they will have to look for business in the global economy</w:t>
      </w:r>
      <w:r w:rsidR="00C86961" w:rsidRPr="00EE1210">
        <w:rPr>
          <w:rFonts w:ascii="Times New Roman" w:hAnsi="Times New Roman" w:cs="Times New Roman"/>
          <w:sz w:val="28"/>
          <w:szCs w:val="28"/>
        </w:rPr>
        <w:t xml:space="preserve"> to support the economy. </w:t>
      </w:r>
      <w:r w:rsidRPr="00EE1210">
        <w:rPr>
          <w:rFonts w:ascii="Times New Roman" w:hAnsi="Times New Roman" w:cs="Times New Roman"/>
          <w:sz w:val="28"/>
          <w:szCs w:val="28"/>
        </w:rPr>
        <w:t xml:space="preserve"> </w:t>
      </w:r>
      <w:r w:rsidR="00122422" w:rsidRPr="00EE1210">
        <w:rPr>
          <w:rFonts w:ascii="Times New Roman" w:hAnsi="Times New Roman" w:cs="Times New Roman"/>
          <w:sz w:val="28"/>
          <w:szCs w:val="28"/>
        </w:rPr>
        <w:t xml:space="preserve">Exports was a small percentage of the American profits but businessmen expected the government to protect their investments, so they can keep workers on the payroll. </w:t>
      </w:r>
      <w:r w:rsidR="0095292F" w:rsidRPr="00EE1210">
        <w:rPr>
          <w:rFonts w:ascii="Times New Roman" w:hAnsi="Times New Roman" w:cs="Times New Roman"/>
          <w:sz w:val="28"/>
          <w:szCs w:val="28"/>
        </w:rPr>
        <w:t xml:space="preserve">(chapter 20 page 550) </w:t>
      </w:r>
    </w:p>
    <w:p w14:paraId="6D1D811C" w14:textId="3340BEB0" w:rsidR="00004D10" w:rsidRPr="00EE1210" w:rsidRDefault="0095292F" w:rsidP="00EE1210">
      <w:pPr>
        <w:rPr>
          <w:rFonts w:ascii="Times New Roman" w:hAnsi="Times New Roman" w:cs="Times New Roman"/>
          <w:sz w:val="28"/>
          <w:szCs w:val="28"/>
        </w:rPr>
      </w:pPr>
      <w:r w:rsidRPr="00EE1210">
        <w:rPr>
          <w:rFonts w:ascii="Times New Roman" w:hAnsi="Times New Roman" w:cs="Times New Roman"/>
          <w:sz w:val="28"/>
          <w:szCs w:val="28"/>
        </w:rPr>
        <w:t xml:space="preserve">America’s foreign policy often appeared to be a little less developed to businesses, which led a rebellion in 1893, </w:t>
      </w:r>
      <w:r w:rsidR="008472F7" w:rsidRPr="00EE1210">
        <w:rPr>
          <w:rFonts w:ascii="Times New Roman" w:hAnsi="Times New Roman" w:cs="Times New Roman"/>
          <w:sz w:val="28"/>
          <w:szCs w:val="28"/>
        </w:rPr>
        <w:t xml:space="preserve">with American sugar interests. It pushed Congress to </w:t>
      </w:r>
      <w:r w:rsidR="008472F7" w:rsidRPr="00EE1210">
        <w:rPr>
          <w:rFonts w:ascii="Times New Roman" w:hAnsi="Times New Roman" w:cs="Times New Roman"/>
          <w:sz w:val="28"/>
          <w:szCs w:val="28"/>
        </w:rPr>
        <w:lastRenderedPageBreak/>
        <w:t xml:space="preserve">extend the islands to avoid paying a McKinley tariff on sugar. </w:t>
      </w:r>
      <w:r w:rsidR="00004D10" w:rsidRPr="00EE1210">
        <w:rPr>
          <w:rFonts w:ascii="Times New Roman" w:hAnsi="Times New Roman" w:cs="Times New Roman"/>
          <w:sz w:val="28"/>
          <w:szCs w:val="28"/>
        </w:rPr>
        <w:t xml:space="preserve"> President Cleveland </w:t>
      </w:r>
      <w:r w:rsidR="007532E1" w:rsidRPr="00EE1210">
        <w:rPr>
          <w:rFonts w:ascii="Times New Roman" w:hAnsi="Times New Roman" w:cs="Times New Roman"/>
          <w:sz w:val="28"/>
          <w:szCs w:val="28"/>
        </w:rPr>
        <w:t>heard that the Hawaiian’s opposed it, he withdrew the offer from Congress, b</w:t>
      </w:r>
      <w:r w:rsidR="008472F7" w:rsidRPr="00EE1210">
        <w:rPr>
          <w:rFonts w:ascii="Times New Roman" w:hAnsi="Times New Roman" w:cs="Times New Roman"/>
          <w:sz w:val="28"/>
          <w:szCs w:val="28"/>
        </w:rPr>
        <w:t>ut the growth still desired the islands and looked for an opportunity to push through annexation. (chapter 20 page</w:t>
      </w:r>
      <w:r w:rsidR="007F5F8B">
        <w:rPr>
          <w:rFonts w:ascii="Times New Roman" w:hAnsi="Times New Roman" w:cs="Times New Roman"/>
          <w:sz w:val="28"/>
          <w:szCs w:val="28"/>
        </w:rPr>
        <w:t xml:space="preserve"> </w:t>
      </w:r>
      <w:r w:rsidR="008472F7" w:rsidRPr="00EE1210">
        <w:rPr>
          <w:rFonts w:ascii="Times New Roman" w:hAnsi="Times New Roman" w:cs="Times New Roman"/>
          <w:sz w:val="28"/>
          <w:szCs w:val="28"/>
        </w:rPr>
        <w:t>55</w:t>
      </w:r>
      <w:r w:rsidR="00004D10" w:rsidRPr="00EE1210">
        <w:rPr>
          <w:rFonts w:ascii="Times New Roman" w:hAnsi="Times New Roman" w:cs="Times New Roman"/>
          <w:sz w:val="28"/>
          <w:szCs w:val="28"/>
        </w:rPr>
        <w:t>1</w:t>
      </w:r>
      <w:r w:rsidR="008472F7" w:rsidRPr="00EE1210">
        <w:rPr>
          <w:rFonts w:ascii="Times New Roman" w:hAnsi="Times New Roman" w:cs="Times New Roman"/>
          <w:sz w:val="28"/>
          <w:szCs w:val="28"/>
        </w:rPr>
        <w:t>)</w:t>
      </w:r>
      <w:r w:rsidR="00004D10" w:rsidRPr="00EE1210">
        <w:rPr>
          <w:rFonts w:ascii="Times New Roman" w:hAnsi="Times New Roman" w:cs="Times New Roman"/>
          <w:sz w:val="28"/>
          <w:szCs w:val="28"/>
        </w:rPr>
        <w:t xml:space="preserve"> </w:t>
      </w:r>
      <w:r w:rsidR="008472F7" w:rsidRPr="00EE1210">
        <w:rPr>
          <w:rFonts w:ascii="Times New Roman" w:hAnsi="Times New Roman" w:cs="Times New Roman"/>
          <w:sz w:val="28"/>
          <w:szCs w:val="28"/>
        </w:rPr>
        <w:t xml:space="preserve"> </w:t>
      </w:r>
    </w:p>
    <w:p w14:paraId="660191F6" w14:textId="1DA6692D" w:rsidR="00F31962" w:rsidRPr="00EE1210" w:rsidRDefault="008472F7" w:rsidP="00EE1210">
      <w:pPr>
        <w:rPr>
          <w:rFonts w:ascii="Times New Roman" w:hAnsi="Times New Roman" w:cs="Times New Roman"/>
          <w:sz w:val="28"/>
          <w:szCs w:val="28"/>
        </w:rPr>
      </w:pPr>
      <w:r w:rsidRPr="00EE1210">
        <w:rPr>
          <w:rFonts w:ascii="Times New Roman" w:hAnsi="Times New Roman" w:cs="Times New Roman"/>
          <w:sz w:val="28"/>
          <w:szCs w:val="28"/>
        </w:rPr>
        <w:t xml:space="preserve"> </w:t>
      </w:r>
      <w:r w:rsidR="007532E1" w:rsidRPr="00EE1210">
        <w:rPr>
          <w:rFonts w:ascii="Times New Roman" w:hAnsi="Times New Roman" w:cs="Times New Roman"/>
          <w:sz w:val="28"/>
          <w:szCs w:val="28"/>
        </w:rPr>
        <w:t xml:space="preserve">During the 1890’s businesses did not account for the expansionism, Alfred Thayer Mahan, was a leader of the group called the American expansionist, which is American </w:t>
      </w:r>
      <w:r w:rsidR="00E42165" w:rsidRPr="00EE1210">
        <w:rPr>
          <w:rFonts w:ascii="Times New Roman" w:hAnsi="Times New Roman" w:cs="Times New Roman"/>
          <w:sz w:val="28"/>
          <w:szCs w:val="28"/>
        </w:rPr>
        <w:t>missionaries’</w:t>
      </w:r>
      <w:r w:rsidR="007532E1" w:rsidRPr="00EE1210">
        <w:rPr>
          <w:rFonts w:ascii="Times New Roman" w:hAnsi="Times New Roman" w:cs="Times New Roman"/>
          <w:sz w:val="28"/>
          <w:szCs w:val="28"/>
        </w:rPr>
        <w:t xml:space="preserve"> intent on spreading the gospel of Christianity to the heathen he spoked </w:t>
      </w:r>
      <w:r w:rsidR="00F31962" w:rsidRPr="00EE1210">
        <w:rPr>
          <w:rFonts w:ascii="Times New Roman" w:hAnsi="Times New Roman" w:cs="Times New Roman"/>
          <w:sz w:val="28"/>
          <w:szCs w:val="28"/>
        </w:rPr>
        <w:t>“emotion takes that constitutes a greater force.” He believed the material interests are the or</w:t>
      </w:r>
      <w:r w:rsidR="00D16568" w:rsidRPr="00EE1210">
        <w:rPr>
          <w:rFonts w:ascii="Times New Roman" w:hAnsi="Times New Roman" w:cs="Times New Roman"/>
          <w:sz w:val="28"/>
          <w:szCs w:val="28"/>
        </w:rPr>
        <w:t>i</w:t>
      </w:r>
      <w:r w:rsidR="00F31962" w:rsidRPr="00EE1210">
        <w:rPr>
          <w:rFonts w:ascii="Times New Roman" w:hAnsi="Times New Roman" w:cs="Times New Roman"/>
          <w:sz w:val="28"/>
          <w:szCs w:val="28"/>
        </w:rPr>
        <w:t xml:space="preserve">ginal exciting cause, it is the sentiment to which the give rise and he also believed on the globe constituted a greater challenge than China. </w:t>
      </w:r>
      <w:r w:rsidR="00D16568" w:rsidRPr="00EE1210">
        <w:rPr>
          <w:rFonts w:ascii="Times New Roman" w:hAnsi="Times New Roman" w:cs="Times New Roman"/>
          <w:sz w:val="28"/>
          <w:szCs w:val="28"/>
        </w:rPr>
        <w:t xml:space="preserve">The Chinese didn’t want the missionaries there, because they took a stance against the foreign </w:t>
      </w:r>
      <w:r w:rsidR="00E42165" w:rsidRPr="00EE1210">
        <w:rPr>
          <w:rFonts w:ascii="Times New Roman" w:hAnsi="Times New Roman" w:cs="Times New Roman"/>
          <w:sz w:val="28"/>
          <w:szCs w:val="28"/>
        </w:rPr>
        <w:t>interference. (</w:t>
      </w:r>
      <w:r w:rsidR="00F31962" w:rsidRPr="00EE1210">
        <w:rPr>
          <w:rFonts w:ascii="Times New Roman" w:hAnsi="Times New Roman" w:cs="Times New Roman"/>
          <w:sz w:val="28"/>
          <w:szCs w:val="28"/>
        </w:rPr>
        <w:t xml:space="preserve">chapter 20 page 551)   </w:t>
      </w:r>
    </w:p>
    <w:p w14:paraId="790580DC" w14:textId="55558A99" w:rsidR="00872822" w:rsidRPr="00EE1210" w:rsidRDefault="00D16568" w:rsidP="00EE1210">
      <w:pPr>
        <w:rPr>
          <w:rFonts w:ascii="Times New Roman" w:hAnsi="Times New Roman" w:cs="Times New Roman"/>
          <w:sz w:val="28"/>
          <w:szCs w:val="28"/>
        </w:rPr>
      </w:pPr>
      <w:r w:rsidRPr="00EE1210">
        <w:rPr>
          <w:rFonts w:ascii="Times New Roman" w:hAnsi="Times New Roman" w:cs="Times New Roman"/>
          <w:sz w:val="28"/>
          <w:szCs w:val="28"/>
        </w:rPr>
        <w:t>In 1823, James Monroe declared the Monroe Doctrine. This Doctrine came to be interpreted as establishing the Western Hemisphere as an American “sphere of influence” and warned European powers to stay away or risk war.  The United States as a world pitted the nation against other colonial powers, particularly Germany and Japan, which posed a threat to the American foreign policy.</w:t>
      </w:r>
      <w:r w:rsidR="00872822" w:rsidRPr="00EE1210">
        <w:rPr>
          <w:rFonts w:ascii="Times New Roman" w:hAnsi="Times New Roman" w:cs="Times New Roman"/>
          <w:sz w:val="28"/>
          <w:szCs w:val="28"/>
        </w:rPr>
        <w:t xml:space="preserve"> This also stated that the United States recognized and would not interfere with internal affairs of or the wars between European powers as long as they don’t interfere with the U.S. territories. </w:t>
      </w:r>
      <w:r w:rsidR="000864B1" w:rsidRPr="00EE1210">
        <w:rPr>
          <w:rFonts w:ascii="Times New Roman" w:hAnsi="Times New Roman" w:cs="Times New Roman"/>
          <w:sz w:val="28"/>
          <w:szCs w:val="28"/>
        </w:rPr>
        <w:t xml:space="preserve">The </w:t>
      </w:r>
      <w:r w:rsidR="00872822" w:rsidRPr="00EE1210">
        <w:rPr>
          <w:rFonts w:ascii="Times New Roman" w:hAnsi="Times New Roman" w:cs="Times New Roman"/>
          <w:sz w:val="28"/>
          <w:szCs w:val="28"/>
        </w:rPr>
        <w:t>Monroe Doctrine became a cornerstone of the future of the United States.</w:t>
      </w:r>
      <w:r w:rsidRPr="00EE1210">
        <w:rPr>
          <w:rFonts w:ascii="Times New Roman" w:hAnsi="Times New Roman" w:cs="Times New Roman"/>
          <w:sz w:val="28"/>
          <w:szCs w:val="28"/>
        </w:rPr>
        <w:t xml:space="preserve"> </w:t>
      </w:r>
      <w:r w:rsidR="00C7377A" w:rsidRPr="00EE1210">
        <w:rPr>
          <w:rFonts w:ascii="Times New Roman" w:hAnsi="Times New Roman" w:cs="Times New Roman"/>
          <w:sz w:val="28"/>
          <w:szCs w:val="28"/>
        </w:rPr>
        <w:t xml:space="preserve">(chapter </w:t>
      </w:r>
      <w:r w:rsidR="007A6F5C" w:rsidRPr="00EE1210">
        <w:rPr>
          <w:rFonts w:ascii="Times New Roman" w:hAnsi="Times New Roman" w:cs="Times New Roman"/>
          <w:sz w:val="28"/>
          <w:szCs w:val="28"/>
        </w:rPr>
        <w:t>20 page 553)</w:t>
      </w:r>
    </w:p>
    <w:p w14:paraId="09D840FA" w14:textId="4673C7A1" w:rsidR="008A4B2D" w:rsidRPr="00EE1210" w:rsidRDefault="00872822" w:rsidP="00EE1210">
      <w:pPr>
        <w:rPr>
          <w:rFonts w:ascii="Times New Roman" w:hAnsi="Times New Roman" w:cs="Times New Roman"/>
          <w:sz w:val="28"/>
          <w:szCs w:val="28"/>
        </w:rPr>
      </w:pPr>
      <w:r w:rsidRPr="00EE1210">
        <w:rPr>
          <w:rFonts w:ascii="Times New Roman" w:hAnsi="Times New Roman" w:cs="Times New Roman"/>
          <w:sz w:val="28"/>
          <w:szCs w:val="28"/>
        </w:rPr>
        <w:t xml:space="preserve">In 1899-1900 John Hay, the Secretary of State put in place a </w:t>
      </w:r>
      <w:r w:rsidR="00D41F43" w:rsidRPr="00EE1210">
        <w:rPr>
          <w:rFonts w:ascii="Times New Roman" w:hAnsi="Times New Roman" w:cs="Times New Roman"/>
          <w:sz w:val="28"/>
          <w:szCs w:val="28"/>
        </w:rPr>
        <w:t xml:space="preserve">policy called the </w:t>
      </w:r>
      <w:r w:rsidR="00E42165" w:rsidRPr="00EE1210">
        <w:rPr>
          <w:rFonts w:ascii="Times New Roman" w:hAnsi="Times New Roman" w:cs="Times New Roman"/>
          <w:sz w:val="28"/>
          <w:szCs w:val="28"/>
        </w:rPr>
        <w:t>open-door</w:t>
      </w:r>
      <w:r w:rsidR="00D41F43" w:rsidRPr="00EE1210">
        <w:rPr>
          <w:rFonts w:ascii="Times New Roman" w:hAnsi="Times New Roman" w:cs="Times New Roman"/>
          <w:sz w:val="28"/>
          <w:szCs w:val="28"/>
        </w:rPr>
        <w:t xml:space="preserve"> policy, which means that the United States managed to secure access to the Chinese markets, expanding its economic power while avoiding controlling the empire on the Asia mainland.</w:t>
      </w:r>
      <w:r w:rsidR="007A6F5C" w:rsidRPr="00EE1210">
        <w:rPr>
          <w:rFonts w:ascii="Times New Roman" w:hAnsi="Times New Roman" w:cs="Times New Roman"/>
          <w:sz w:val="28"/>
          <w:szCs w:val="28"/>
        </w:rPr>
        <w:t xml:space="preserve"> </w:t>
      </w:r>
      <w:r w:rsidR="00D41F43" w:rsidRPr="00EE1210">
        <w:rPr>
          <w:rFonts w:ascii="Times New Roman" w:hAnsi="Times New Roman" w:cs="Times New Roman"/>
          <w:sz w:val="28"/>
          <w:szCs w:val="28"/>
        </w:rPr>
        <w:t xml:space="preserve">  This policy has made it possible for trade expansion to all the other countries</w:t>
      </w:r>
      <w:r w:rsidR="007A6F5C" w:rsidRPr="00EE1210">
        <w:rPr>
          <w:rFonts w:ascii="Times New Roman" w:hAnsi="Times New Roman" w:cs="Times New Roman"/>
          <w:sz w:val="28"/>
          <w:szCs w:val="28"/>
        </w:rPr>
        <w:t xml:space="preserve">, it reserved one’s power from total control over another, thought it also tapped the deep seated sympathize of those who opposed imperialism. </w:t>
      </w:r>
      <w:r w:rsidR="008A4B2D" w:rsidRPr="00EE1210">
        <w:rPr>
          <w:rFonts w:ascii="Times New Roman" w:hAnsi="Times New Roman" w:cs="Times New Roman"/>
          <w:sz w:val="28"/>
          <w:szCs w:val="28"/>
        </w:rPr>
        <w:t xml:space="preserve"> The </w:t>
      </w:r>
      <w:r w:rsidR="00E42165" w:rsidRPr="00EE1210">
        <w:rPr>
          <w:rFonts w:ascii="Times New Roman" w:hAnsi="Times New Roman" w:cs="Times New Roman"/>
          <w:sz w:val="28"/>
          <w:szCs w:val="28"/>
        </w:rPr>
        <w:t>open-door</w:t>
      </w:r>
      <w:r w:rsidR="008A4B2D" w:rsidRPr="00EE1210">
        <w:rPr>
          <w:rFonts w:ascii="Times New Roman" w:hAnsi="Times New Roman" w:cs="Times New Roman"/>
          <w:sz w:val="28"/>
          <w:szCs w:val="28"/>
        </w:rPr>
        <w:t xml:space="preserve"> policy has set the ground rules on trade and other economic policies with other countries. (chapter 20 page 554) </w:t>
      </w:r>
    </w:p>
    <w:p w14:paraId="6C2EFC35" w14:textId="0AD7EBA2" w:rsidR="00E91478" w:rsidRPr="00EE1210" w:rsidRDefault="007A6F5C" w:rsidP="00EE1210">
      <w:pPr>
        <w:rPr>
          <w:rFonts w:ascii="Times New Roman" w:hAnsi="Times New Roman" w:cs="Times New Roman"/>
          <w:sz w:val="28"/>
          <w:szCs w:val="28"/>
        </w:rPr>
      </w:pPr>
      <w:r w:rsidRPr="00EE1210">
        <w:rPr>
          <w:rFonts w:ascii="Times New Roman" w:hAnsi="Times New Roman" w:cs="Times New Roman"/>
          <w:sz w:val="28"/>
          <w:szCs w:val="28"/>
        </w:rPr>
        <w:t xml:space="preserve"> </w:t>
      </w:r>
      <w:r w:rsidR="008A4B2D" w:rsidRPr="00EE1210">
        <w:rPr>
          <w:rFonts w:ascii="Times New Roman" w:hAnsi="Times New Roman" w:cs="Times New Roman"/>
          <w:sz w:val="28"/>
          <w:szCs w:val="28"/>
        </w:rPr>
        <w:t xml:space="preserve">The United States set to expand all over the world. They setup policies and fought wars for territorial economic expansion and humanitarian efforts. In 1898, war between Spain and the United States was fought because to free Cuba from Spain, it helped Cuba claimed their independence. It left the United States with imperial power in control of Cuba. But </w:t>
      </w:r>
      <w:r w:rsidR="00AC733A" w:rsidRPr="00EE1210">
        <w:rPr>
          <w:rFonts w:ascii="Times New Roman" w:hAnsi="Times New Roman" w:cs="Times New Roman"/>
          <w:sz w:val="28"/>
          <w:szCs w:val="28"/>
        </w:rPr>
        <w:t xml:space="preserve">the U.S. contradiction stood two policies; The Monroe </w:t>
      </w:r>
      <w:r w:rsidR="00E42165" w:rsidRPr="00EE1210">
        <w:rPr>
          <w:rFonts w:ascii="Times New Roman" w:hAnsi="Times New Roman" w:cs="Times New Roman"/>
          <w:sz w:val="28"/>
          <w:szCs w:val="28"/>
        </w:rPr>
        <w:t>Doctrine</w:t>
      </w:r>
      <w:r w:rsidR="00AC733A" w:rsidRPr="00EE1210">
        <w:rPr>
          <w:rFonts w:ascii="Times New Roman" w:hAnsi="Times New Roman" w:cs="Times New Roman"/>
          <w:sz w:val="28"/>
          <w:szCs w:val="28"/>
        </w:rPr>
        <w:t xml:space="preserve"> and the </w:t>
      </w:r>
      <w:r w:rsidR="00E42165" w:rsidRPr="00EE1210">
        <w:rPr>
          <w:rFonts w:ascii="Times New Roman" w:hAnsi="Times New Roman" w:cs="Times New Roman"/>
          <w:sz w:val="28"/>
          <w:szCs w:val="28"/>
        </w:rPr>
        <w:t>Open-door</w:t>
      </w:r>
      <w:r w:rsidR="00AC733A" w:rsidRPr="00EE1210">
        <w:rPr>
          <w:rFonts w:ascii="Times New Roman" w:hAnsi="Times New Roman" w:cs="Times New Roman"/>
          <w:sz w:val="28"/>
          <w:szCs w:val="28"/>
        </w:rPr>
        <w:t xml:space="preserve"> policy, which made these other countries </w:t>
      </w:r>
      <w:r w:rsidR="00AC733A" w:rsidRPr="00EE1210">
        <w:rPr>
          <w:rFonts w:ascii="Times New Roman" w:hAnsi="Times New Roman" w:cs="Times New Roman"/>
          <w:sz w:val="28"/>
          <w:szCs w:val="28"/>
        </w:rPr>
        <w:lastRenderedPageBreak/>
        <w:t xml:space="preserve">attracted to the Cubans. This war led to a moral outrage over the treatment of the Cuban revolutionaries which launched a fight for their independence </w:t>
      </w:r>
      <w:r w:rsidR="00E42165" w:rsidRPr="00EE1210">
        <w:rPr>
          <w:rFonts w:ascii="Times New Roman" w:hAnsi="Times New Roman" w:cs="Times New Roman"/>
          <w:sz w:val="28"/>
          <w:szCs w:val="28"/>
        </w:rPr>
        <w:t>against</w:t>
      </w:r>
      <w:r w:rsidR="00AC733A" w:rsidRPr="00EE1210">
        <w:rPr>
          <w:rFonts w:ascii="Times New Roman" w:hAnsi="Times New Roman" w:cs="Times New Roman"/>
          <w:sz w:val="28"/>
          <w:szCs w:val="28"/>
        </w:rPr>
        <w:t xml:space="preserve"> the Spanish. They had them in poor living conditions, they lived in concentration camps which led to starvation, disease, and exposure. This what led the Americans involvement. </w:t>
      </w:r>
      <w:r w:rsidR="00E91478" w:rsidRPr="00EE1210">
        <w:rPr>
          <w:rFonts w:ascii="Times New Roman" w:hAnsi="Times New Roman" w:cs="Times New Roman"/>
          <w:sz w:val="28"/>
          <w:szCs w:val="28"/>
        </w:rPr>
        <w:t xml:space="preserve">(chapter 20 page 554) The outrage against the </w:t>
      </w:r>
      <w:r w:rsidR="00E42165" w:rsidRPr="00EE1210">
        <w:rPr>
          <w:rFonts w:ascii="Times New Roman" w:hAnsi="Times New Roman" w:cs="Times New Roman"/>
          <w:sz w:val="28"/>
          <w:szCs w:val="28"/>
        </w:rPr>
        <w:t>Spain’s</w:t>
      </w:r>
      <w:r w:rsidR="00E91478" w:rsidRPr="00EE1210">
        <w:rPr>
          <w:rFonts w:ascii="Times New Roman" w:hAnsi="Times New Roman" w:cs="Times New Roman"/>
          <w:sz w:val="28"/>
          <w:szCs w:val="28"/>
        </w:rPr>
        <w:t xml:space="preserve"> fueled the American newspapers, which led to a war between two journalist Williams Randolph </w:t>
      </w:r>
      <w:r w:rsidR="00E42165" w:rsidRPr="00EE1210">
        <w:rPr>
          <w:rFonts w:ascii="Times New Roman" w:hAnsi="Times New Roman" w:cs="Times New Roman"/>
          <w:sz w:val="28"/>
          <w:szCs w:val="28"/>
        </w:rPr>
        <w:t>Hearst</w:t>
      </w:r>
      <w:r w:rsidR="00E91478" w:rsidRPr="00EE1210">
        <w:rPr>
          <w:rFonts w:ascii="Times New Roman" w:hAnsi="Times New Roman" w:cs="Times New Roman"/>
          <w:sz w:val="28"/>
          <w:szCs w:val="28"/>
        </w:rPr>
        <w:t>, and Joseph Pulitzer world. Their competition provoked what came to be called the yellow journalist, which the term given to the sensationalistic newspaper reporting and cartoon images rendered in yell</w:t>
      </w:r>
      <w:r w:rsidR="00700B2E" w:rsidRPr="00EE1210">
        <w:rPr>
          <w:rFonts w:ascii="Times New Roman" w:hAnsi="Times New Roman" w:cs="Times New Roman"/>
          <w:sz w:val="28"/>
          <w:szCs w:val="28"/>
        </w:rPr>
        <w:t>ow. (Chapter 20 page 554)</w:t>
      </w:r>
    </w:p>
    <w:p w14:paraId="75F920B1" w14:textId="35D2FB61" w:rsidR="00700B2E" w:rsidRPr="00EE1210" w:rsidRDefault="00700B2E" w:rsidP="00EE1210">
      <w:pPr>
        <w:rPr>
          <w:rFonts w:ascii="Times New Roman" w:hAnsi="Times New Roman" w:cs="Times New Roman"/>
          <w:sz w:val="28"/>
          <w:szCs w:val="28"/>
        </w:rPr>
      </w:pPr>
      <w:r w:rsidRPr="00EE1210">
        <w:rPr>
          <w:rFonts w:ascii="Times New Roman" w:hAnsi="Times New Roman" w:cs="Times New Roman"/>
          <w:sz w:val="28"/>
          <w:szCs w:val="28"/>
        </w:rPr>
        <w:t>The American interests in Cuba was more that just humanity, it was American business had more than $50 million invested in Cuban sugar, and they traded with Cuba $100 million a year before the rebellion, had dropped to nearly zero.  The business community was cautious with the war with Spain.</w:t>
      </w:r>
      <w:r w:rsidR="000E6A98" w:rsidRPr="00EE1210">
        <w:rPr>
          <w:rFonts w:ascii="Times New Roman" w:hAnsi="Times New Roman" w:cs="Times New Roman"/>
          <w:sz w:val="28"/>
          <w:szCs w:val="28"/>
        </w:rPr>
        <w:t xml:space="preserve"> The Senator form Ohio, urged restraint.</w:t>
      </w:r>
      <w:r w:rsidRPr="00EE1210">
        <w:rPr>
          <w:rFonts w:ascii="Times New Roman" w:hAnsi="Times New Roman" w:cs="Times New Roman"/>
          <w:sz w:val="28"/>
          <w:szCs w:val="28"/>
        </w:rPr>
        <w:t xml:space="preserve"> That angered Theodore Roosevelt he stated that we are fighting for the Cuban independence</w:t>
      </w:r>
      <w:r w:rsidR="000E6A98" w:rsidRPr="00EE1210">
        <w:rPr>
          <w:rFonts w:ascii="Times New Roman" w:hAnsi="Times New Roman" w:cs="Times New Roman"/>
          <w:sz w:val="28"/>
          <w:szCs w:val="28"/>
        </w:rPr>
        <w:t xml:space="preserve">, but more than Cuba independence was at stake. President </w:t>
      </w:r>
      <w:r w:rsidR="00E42165" w:rsidRPr="00EE1210">
        <w:rPr>
          <w:rFonts w:ascii="Times New Roman" w:hAnsi="Times New Roman" w:cs="Times New Roman"/>
          <w:sz w:val="28"/>
          <w:szCs w:val="28"/>
        </w:rPr>
        <w:t>McKinley</w:t>
      </w:r>
      <w:r w:rsidR="000E6A98" w:rsidRPr="00EE1210">
        <w:rPr>
          <w:rFonts w:ascii="Times New Roman" w:hAnsi="Times New Roman" w:cs="Times New Roman"/>
          <w:sz w:val="28"/>
          <w:szCs w:val="28"/>
        </w:rPr>
        <w:t xml:space="preserve"> moved on with the intervention against Spain. War brought unity of purpose and national harmony that ended a decade of political dissent and strife.  </w:t>
      </w:r>
      <w:r w:rsidR="008141FC" w:rsidRPr="00EE1210">
        <w:rPr>
          <w:rFonts w:ascii="Times New Roman" w:hAnsi="Times New Roman" w:cs="Times New Roman"/>
          <w:sz w:val="28"/>
          <w:szCs w:val="28"/>
        </w:rPr>
        <w:t>(chapter 20 page 555)</w:t>
      </w:r>
    </w:p>
    <w:p w14:paraId="60668C25" w14:textId="0DDC873D" w:rsidR="00DE788D" w:rsidRPr="00EE1210" w:rsidRDefault="005833AD" w:rsidP="00EE1210">
      <w:pPr>
        <w:rPr>
          <w:rFonts w:ascii="Times New Roman" w:hAnsi="Times New Roman" w:cs="Times New Roman"/>
          <w:sz w:val="28"/>
          <w:szCs w:val="28"/>
        </w:rPr>
      </w:pPr>
      <w:r w:rsidRPr="00EE1210">
        <w:rPr>
          <w:rFonts w:ascii="Times New Roman" w:hAnsi="Times New Roman" w:cs="Times New Roman"/>
          <w:sz w:val="28"/>
          <w:szCs w:val="28"/>
        </w:rPr>
        <w:t xml:space="preserve">The American Imperialism was motivated by economic, political, geographic, and cultural. </w:t>
      </w:r>
      <w:r w:rsidR="0094706F" w:rsidRPr="00EE1210">
        <w:rPr>
          <w:rFonts w:ascii="Times New Roman" w:hAnsi="Times New Roman" w:cs="Times New Roman"/>
          <w:sz w:val="28"/>
          <w:szCs w:val="28"/>
        </w:rPr>
        <w:t xml:space="preserve">This cause the United States to </w:t>
      </w:r>
      <w:r w:rsidR="00E42165" w:rsidRPr="00EE1210">
        <w:rPr>
          <w:rFonts w:ascii="Times New Roman" w:hAnsi="Times New Roman" w:cs="Times New Roman"/>
          <w:sz w:val="28"/>
          <w:szCs w:val="28"/>
        </w:rPr>
        <w:t>intervene</w:t>
      </w:r>
      <w:r w:rsidR="0094706F" w:rsidRPr="00EE1210">
        <w:rPr>
          <w:rFonts w:ascii="Times New Roman" w:hAnsi="Times New Roman" w:cs="Times New Roman"/>
          <w:sz w:val="28"/>
          <w:szCs w:val="28"/>
        </w:rPr>
        <w:t xml:space="preserve"> with other countries to benefit America interest. </w:t>
      </w:r>
      <w:r w:rsidR="008141FC" w:rsidRPr="00EE1210">
        <w:rPr>
          <w:rFonts w:ascii="Times New Roman" w:hAnsi="Times New Roman" w:cs="Times New Roman"/>
          <w:sz w:val="28"/>
          <w:szCs w:val="28"/>
        </w:rPr>
        <w:t xml:space="preserve">The U.S. war with Spain ended it quickly just like it began, after a handful of battles the Spanish forces surrendered. The American people woke up with an empire that stretched halfway around the globe. As the United States claim </w:t>
      </w:r>
      <w:r w:rsidR="00E42165" w:rsidRPr="00EE1210">
        <w:rPr>
          <w:rFonts w:ascii="Times New Roman" w:hAnsi="Times New Roman" w:cs="Times New Roman"/>
          <w:sz w:val="28"/>
          <w:szCs w:val="28"/>
        </w:rPr>
        <w:t>victory,</w:t>
      </w:r>
      <w:r w:rsidR="008141FC" w:rsidRPr="00EE1210">
        <w:rPr>
          <w:rFonts w:ascii="Times New Roman" w:hAnsi="Times New Roman" w:cs="Times New Roman"/>
          <w:sz w:val="28"/>
          <w:szCs w:val="28"/>
        </w:rPr>
        <w:t xml:space="preserve"> they acquired Cuba, Puerto Rico, Guam, and the Philippines and they also annex Hawaii in July of 1898. </w:t>
      </w:r>
      <w:r w:rsidR="00716EF8" w:rsidRPr="00EE1210">
        <w:rPr>
          <w:rFonts w:ascii="Times New Roman" w:hAnsi="Times New Roman" w:cs="Times New Roman"/>
          <w:sz w:val="28"/>
          <w:szCs w:val="28"/>
        </w:rPr>
        <w:t xml:space="preserve"> This led to the expansion of the United State</w:t>
      </w:r>
      <w:r w:rsidR="007164EB" w:rsidRPr="00EE1210">
        <w:rPr>
          <w:rFonts w:ascii="Times New Roman" w:hAnsi="Times New Roman" w:cs="Times New Roman"/>
          <w:sz w:val="28"/>
          <w:szCs w:val="28"/>
        </w:rPr>
        <w:t xml:space="preserve">s. The United States had power over these countries, The Cuban government was showing contempt for the United States, they </w:t>
      </w:r>
      <w:r w:rsidR="006003AF" w:rsidRPr="00EE1210">
        <w:rPr>
          <w:rFonts w:ascii="Times New Roman" w:hAnsi="Times New Roman" w:cs="Times New Roman"/>
          <w:sz w:val="28"/>
          <w:szCs w:val="28"/>
        </w:rPr>
        <w:t>refused to give up their military control of the island to the U.S., until they accept the so-called Platt Amendment.  This Amendment is a series of provisions that grants the United States the right to intervene to protect Cuba’s independence</w:t>
      </w:r>
      <w:r w:rsidR="006C6241" w:rsidRPr="00EE1210">
        <w:rPr>
          <w:rFonts w:ascii="Times New Roman" w:hAnsi="Times New Roman" w:cs="Times New Roman"/>
          <w:sz w:val="28"/>
          <w:szCs w:val="28"/>
        </w:rPr>
        <w:t xml:space="preserve"> and oversees their debt from the Europeans. The United States did a ninety-nine year lease a naval base at Guantanamo, which McKinley </w:t>
      </w:r>
      <w:r w:rsidRPr="00EE1210">
        <w:rPr>
          <w:rFonts w:ascii="Times New Roman" w:hAnsi="Times New Roman" w:cs="Times New Roman"/>
          <w:sz w:val="28"/>
          <w:szCs w:val="28"/>
        </w:rPr>
        <w:t xml:space="preserve">promised to execute </w:t>
      </w:r>
      <w:r w:rsidR="00E42165" w:rsidRPr="00EE1210">
        <w:rPr>
          <w:rFonts w:ascii="Times New Roman" w:hAnsi="Times New Roman" w:cs="Times New Roman"/>
          <w:sz w:val="28"/>
          <w:szCs w:val="28"/>
        </w:rPr>
        <w:t>an</w:t>
      </w:r>
      <w:r w:rsidRPr="00EE1210">
        <w:rPr>
          <w:rFonts w:ascii="Times New Roman" w:hAnsi="Times New Roman" w:cs="Times New Roman"/>
          <w:sz w:val="28"/>
          <w:szCs w:val="28"/>
        </w:rPr>
        <w:t xml:space="preserve"> extensive sanitation program to clean up the island </w:t>
      </w:r>
      <w:r w:rsidR="00DE788D" w:rsidRPr="00EE1210">
        <w:rPr>
          <w:rFonts w:ascii="Times New Roman" w:hAnsi="Times New Roman" w:cs="Times New Roman"/>
          <w:sz w:val="28"/>
          <w:szCs w:val="28"/>
        </w:rPr>
        <w:t>and making it more attractive to the American investors.</w:t>
      </w:r>
      <w:r w:rsidR="006C6F9A" w:rsidRPr="00EE1210">
        <w:rPr>
          <w:rFonts w:ascii="Times New Roman" w:hAnsi="Times New Roman" w:cs="Times New Roman"/>
          <w:sz w:val="28"/>
          <w:szCs w:val="28"/>
        </w:rPr>
        <w:t xml:space="preserve"> (chapter 20 page 556)</w:t>
      </w:r>
    </w:p>
    <w:p w14:paraId="365CB7A0" w14:textId="5FE4BEF6" w:rsidR="00713CEA" w:rsidRPr="00EE1210" w:rsidRDefault="006C6F9A" w:rsidP="00EE1210">
      <w:pPr>
        <w:rPr>
          <w:rFonts w:ascii="Times New Roman" w:hAnsi="Times New Roman" w:cs="Times New Roman"/>
          <w:sz w:val="28"/>
          <w:szCs w:val="28"/>
        </w:rPr>
      </w:pPr>
      <w:r w:rsidRPr="00EE1210">
        <w:rPr>
          <w:rFonts w:ascii="Times New Roman" w:hAnsi="Times New Roman" w:cs="Times New Roman"/>
          <w:sz w:val="28"/>
          <w:szCs w:val="28"/>
        </w:rPr>
        <w:lastRenderedPageBreak/>
        <w:t>In the nineteenth century,</w:t>
      </w:r>
      <w:r w:rsidR="009105BF" w:rsidRPr="00EE1210">
        <w:rPr>
          <w:rFonts w:ascii="Times New Roman" w:hAnsi="Times New Roman" w:cs="Times New Roman"/>
          <w:sz w:val="28"/>
          <w:szCs w:val="28"/>
        </w:rPr>
        <w:t xml:space="preserve"> the world system was dominated by</w:t>
      </w:r>
      <w:r w:rsidRPr="00EE1210">
        <w:rPr>
          <w:rFonts w:ascii="Times New Roman" w:hAnsi="Times New Roman" w:cs="Times New Roman"/>
          <w:sz w:val="28"/>
          <w:szCs w:val="28"/>
        </w:rPr>
        <w:t xml:space="preserve"> </w:t>
      </w:r>
      <w:r w:rsidR="00E42165" w:rsidRPr="00EE1210">
        <w:rPr>
          <w:rFonts w:ascii="Times New Roman" w:hAnsi="Times New Roman" w:cs="Times New Roman"/>
          <w:sz w:val="28"/>
          <w:szCs w:val="28"/>
        </w:rPr>
        <w:t>Industrialization</w:t>
      </w:r>
      <w:r w:rsidR="009105BF" w:rsidRPr="00EE1210">
        <w:rPr>
          <w:rFonts w:ascii="Times New Roman" w:hAnsi="Times New Roman" w:cs="Times New Roman"/>
          <w:sz w:val="28"/>
          <w:szCs w:val="28"/>
        </w:rPr>
        <w:t xml:space="preserve"> (which is the development of industries in a country or region on a wide scale),</w:t>
      </w:r>
      <w:r w:rsidRPr="00EE1210">
        <w:rPr>
          <w:rFonts w:ascii="Times New Roman" w:hAnsi="Times New Roman" w:cs="Times New Roman"/>
          <w:sz w:val="28"/>
          <w:szCs w:val="28"/>
        </w:rPr>
        <w:t xml:space="preserve"> gave European sates colossal economic and military power. </w:t>
      </w:r>
      <w:r w:rsidR="009105BF" w:rsidRPr="00EE1210">
        <w:rPr>
          <w:rFonts w:ascii="Times New Roman" w:hAnsi="Times New Roman" w:cs="Times New Roman"/>
          <w:sz w:val="28"/>
          <w:szCs w:val="28"/>
        </w:rPr>
        <w:t xml:space="preserve">The Europeans dominated a lot of regions, their ideas were </w:t>
      </w:r>
      <w:r w:rsidR="00E42165" w:rsidRPr="00EE1210">
        <w:rPr>
          <w:rFonts w:ascii="Times New Roman" w:hAnsi="Times New Roman" w:cs="Times New Roman"/>
          <w:sz w:val="28"/>
          <w:szCs w:val="28"/>
        </w:rPr>
        <w:t>particularly</w:t>
      </w:r>
      <w:r w:rsidR="00FA5130" w:rsidRPr="00EE1210">
        <w:rPr>
          <w:rFonts w:ascii="Times New Roman" w:hAnsi="Times New Roman" w:cs="Times New Roman"/>
          <w:sz w:val="28"/>
          <w:szCs w:val="28"/>
        </w:rPr>
        <w:t xml:space="preserve"> attracted to elite groups who wanted to modern their own societies, and i</w:t>
      </w:r>
      <w:r w:rsidR="009105BF" w:rsidRPr="00EE1210">
        <w:rPr>
          <w:rFonts w:ascii="Times New Roman" w:hAnsi="Times New Roman" w:cs="Times New Roman"/>
          <w:sz w:val="28"/>
          <w:szCs w:val="28"/>
        </w:rPr>
        <w:t>t</w:t>
      </w:r>
      <w:r w:rsidR="00FA5130" w:rsidRPr="00EE1210">
        <w:rPr>
          <w:rFonts w:ascii="Times New Roman" w:hAnsi="Times New Roman" w:cs="Times New Roman"/>
          <w:sz w:val="28"/>
          <w:szCs w:val="28"/>
        </w:rPr>
        <w:t xml:space="preserve"> also</w:t>
      </w:r>
      <w:r w:rsidR="009105BF" w:rsidRPr="00EE1210">
        <w:rPr>
          <w:rFonts w:ascii="Times New Roman" w:hAnsi="Times New Roman" w:cs="Times New Roman"/>
          <w:sz w:val="28"/>
          <w:szCs w:val="28"/>
        </w:rPr>
        <w:t xml:space="preserve"> attracted other countries. </w:t>
      </w:r>
      <w:r w:rsidR="004522C8" w:rsidRPr="00EE1210">
        <w:rPr>
          <w:rFonts w:ascii="Times New Roman" w:hAnsi="Times New Roman" w:cs="Times New Roman"/>
          <w:sz w:val="28"/>
          <w:szCs w:val="28"/>
        </w:rPr>
        <w:t xml:space="preserve"> At the same time, </w:t>
      </w:r>
      <w:r w:rsidR="00E42165" w:rsidRPr="00EE1210">
        <w:rPr>
          <w:rFonts w:ascii="Times New Roman" w:hAnsi="Times New Roman" w:cs="Times New Roman"/>
          <w:sz w:val="28"/>
          <w:szCs w:val="28"/>
        </w:rPr>
        <w:t>peasants’</w:t>
      </w:r>
      <w:r w:rsidR="004522C8" w:rsidRPr="00EE1210">
        <w:rPr>
          <w:rFonts w:ascii="Times New Roman" w:hAnsi="Times New Roman" w:cs="Times New Roman"/>
          <w:sz w:val="28"/>
          <w:szCs w:val="28"/>
        </w:rPr>
        <w:t xml:space="preserve"> artisans throughout the world found it harder to compete </w:t>
      </w:r>
      <w:r w:rsidR="00713CEA" w:rsidRPr="00EE1210">
        <w:rPr>
          <w:rFonts w:ascii="Times New Roman" w:hAnsi="Times New Roman" w:cs="Times New Roman"/>
          <w:sz w:val="28"/>
          <w:szCs w:val="28"/>
        </w:rPr>
        <w:t>in international markets against manufacturers and farmers in industrialized regions, who enjoyed the advantages of high productivity and government protection.</w:t>
      </w:r>
    </w:p>
    <w:p w14:paraId="49C69168" w14:textId="1C7EF028" w:rsidR="006301CE" w:rsidRPr="00EE1210" w:rsidRDefault="005377AA" w:rsidP="00EE1210">
      <w:pPr>
        <w:rPr>
          <w:rFonts w:ascii="Times New Roman" w:hAnsi="Times New Roman" w:cs="Times New Roman"/>
          <w:sz w:val="28"/>
          <w:szCs w:val="28"/>
        </w:rPr>
      </w:pPr>
      <w:r w:rsidRPr="00EE1210">
        <w:rPr>
          <w:rFonts w:ascii="Times New Roman" w:hAnsi="Times New Roman" w:cs="Times New Roman"/>
          <w:sz w:val="28"/>
          <w:szCs w:val="28"/>
        </w:rPr>
        <w:tab/>
        <w:t xml:space="preserve">In conclusion, the United States dominated the world by trading, helping other countries with their economic and political power. </w:t>
      </w:r>
      <w:r w:rsidR="006301CE" w:rsidRPr="00EE1210">
        <w:rPr>
          <w:rFonts w:ascii="Times New Roman" w:hAnsi="Times New Roman" w:cs="Times New Roman"/>
          <w:sz w:val="28"/>
          <w:szCs w:val="28"/>
        </w:rPr>
        <w:t>In</w:t>
      </w:r>
      <w:r w:rsidRPr="00EE1210">
        <w:rPr>
          <w:rFonts w:ascii="Times New Roman" w:hAnsi="Times New Roman" w:cs="Times New Roman"/>
          <w:sz w:val="28"/>
          <w:szCs w:val="28"/>
        </w:rPr>
        <w:t xml:space="preserve"> the twentieth century, rapid economic and technological change</w:t>
      </w:r>
      <w:r w:rsidR="006301CE" w:rsidRPr="00EE1210">
        <w:rPr>
          <w:rFonts w:ascii="Times New Roman" w:hAnsi="Times New Roman" w:cs="Times New Roman"/>
          <w:sz w:val="28"/>
          <w:szCs w:val="28"/>
        </w:rPr>
        <w:t>,</w:t>
      </w:r>
      <w:r w:rsidRPr="00EE1210">
        <w:rPr>
          <w:rFonts w:ascii="Times New Roman" w:hAnsi="Times New Roman" w:cs="Times New Roman"/>
          <w:sz w:val="28"/>
          <w:szCs w:val="28"/>
        </w:rPr>
        <w:t xml:space="preserve"> increasing</w:t>
      </w:r>
      <w:r w:rsidR="006301CE" w:rsidRPr="00EE1210">
        <w:rPr>
          <w:rFonts w:ascii="Times New Roman" w:hAnsi="Times New Roman" w:cs="Times New Roman"/>
          <w:sz w:val="28"/>
          <w:szCs w:val="28"/>
        </w:rPr>
        <w:t xml:space="preserve"> competition among powerful states, and resistance to European domination worked together to destabilize the world system. Underlying tensions and weaknesses led to a series that altered the world in several important ways; rapid economic growth put increasing pressure on the natural environment, economic protectionism expressed chiefly in high tariffs for imports undermined global economic integration, Two world wars, which unleashed terrible weapons such as atomic bombs backed by the power industrial protection, devasted Europe, Japan, and other combat zones, and helped undermine European wealth and power, and  rising economies, notably the United States, Japan, and the Soviet Union, began challenge Europe’s economic power</w:t>
      </w:r>
      <w:r w:rsidR="00F5235C" w:rsidRPr="00EE1210">
        <w:rPr>
          <w:rFonts w:ascii="Times New Roman" w:hAnsi="Times New Roman" w:cs="Times New Roman"/>
          <w:sz w:val="28"/>
          <w:szCs w:val="28"/>
        </w:rPr>
        <w:t>, anti-colonial and nationalist movements began to weaken Europe’s grip on its colonies and spheres of influence. In the science and arts, new theories, attitudes, and insights eroded the confidence of late nineteenth-century European thinkers.  The global world war provoked new ways of looking at the world and in a search for new ideas beyond Europe. At the same time, new technologies of mass communication brought to prominence a modern mass culture that was no longer the preserve of elites.  Over the years, the government made adjustments on how the country and the world will function to make a better</w:t>
      </w:r>
      <w:r w:rsidR="00F7170D" w:rsidRPr="00EE1210">
        <w:rPr>
          <w:rFonts w:ascii="Times New Roman" w:hAnsi="Times New Roman" w:cs="Times New Roman"/>
          <w:sz w:val="28"/>
          <w:szCs w:val="28"/>
        </w:rPr>
        <w:t xml:space="preserve"> economic and </w:t>
      </w:r>
      <w:r w:rsidR="00E42165" w:rsidRPr="00EE1210">
        <w:rPr>
          <w:rFonts w:ascii="Times New Roman" w:hAnsi="Times New Roman" w:cs="Times New Roman"/>
          <w:sz w:val="28"/>
          <w:szCs w:val="28"/>
        </w:rPr>
        <w:t>political</w:t>
      </w:r>
      <w:r w:rsidR="00F5235C" w:rsidRPr="00EE1210">
        <w:rPr>
          <w:rFonts w:ascii="Times New Roman" w:hAnsi="Times New Roman" w:cs="Times New Roman"/>
          <w:sz w:val="28"/>
          <w:szCs w:val="28"/>
        </w:rPr>
        <w:t xml:space="preserve"> society. </w:t>
      </w:r>
    </w:p>
    <w:p w14:paraId="3E299B9C" w14:textId="5D4375E1" w:rsidR="00F5235C" w:rsidRPr="00EE1210" w:rsidRDefault="00F5235C" w:rsidP="00EE1210">
      <w:pPr>
        <w:rPr>
          <w:rFonts w:ascii="Times New Roman" w:hAnsi="Times New Roman" w:cs="Times New Roman"/>
          <w:sz w:val="28"/>
          <w:szCs w:val="28"/>
        </w:rPr>
      </w:pPr>
    </w:p>
    <w:p w14:paraId="000E1A26" w14:textId="380DDC60" w:rsidR="00F5235C" w:rsidRPr="00EE1210" w:rsidRDefault="00F5235C" w:rsidP="00EE1210">
      <w:pPr>
        <w:rPr>
          <w:rFonts w:ascii="Times New Roman" w:hAnsi="Times New Roman" w:cs="Times New Roman"/>
          <w:sz w:val="28"/>
          <w:szCs w:val="28"/>
        </w:rPr>
      </w:pPr>
      <w:r w:rsidRPr="00EE1210">
        <w:rPr>
          <w:rFonts w:ascii="Times New Roman" w:hAnsi="Times New Roman" w:cs="Times New Roman"/>
          <w:sz w:val="28"/>
          <w:szCs w:val="28"/>
        </w:rPr>
        <w:tab/>
      </w:r>
    </w:p>
    <w:p w14:paraId="4660F72C" w14:textId="10F73DFC" w:rsidR="00F5235C" w:rsidRPr="00EE1210" w:rsidRDefault="00F5235C" w:rsidP="00EE1210">
      <w:pPr>
        <w:rPr>
          <w:rFonts w:ascii="Times New Roman" w:hAnsi="Times New Roman" w:cs="Times New Roman"/>
          <w:sz w:val="28"/>
          <w:szCs w:val="28"/>
        </w:rPr>
      </w:pPr>
    </w:p>
    <w:p w14:paraId="7811AEB5" w14:textId="59683E81" w:rsidR="00F5235C" w:rsidRPr="00EE1210" w:rsidRDefault="00F5235C" w:rsidP="00EE1210">
      <w:pPr>
        <w:rPr>
          <w:rFonts w:ascii="Times New Roman" w:hAnsi="Times New Roman" w:cs="Times New Roman"/>
          <w:sz w:val="28"/>
          <w:szCs w:val="28"/>
        </w:rPr>
      </w:pPr>
      <w:r w:rsidRPr="00EE1210">
        <w:rPr>
          <w:rFonts w:ascii="Times New Roman" w:hAnsi="Times New Roman" w:cs="Times New Roman"/>
          <w:sz w:val="28"/>
          <w:szCs w:val="28"/>
        </w:rPr>
        <w:tab/>
      </w:r>
    </w:p>
    <w:p w14:paraId="0A1DD88C" w14:textId="360915ED" w:rsidR="00F5235C" w:rsidRPr="00EE1210" w:rsidRDefault="00F5235C" w:rsidP="00EE1210">
      <w:pPr>
        <w:rPr>
          <w:rFonts w:ascii="Times New Roman" w:hAnsi="Times New Roman" w:cs="Times New Roman"/>
          <w:sz w:val="28"/>
          <w:szCs w:val="28"/>
        </w:rPr>
      </w:pPr>
    </w:p>
    <w:p w14:paraId="159AFF3D" w14:textId="763E8E57" w:rsidR="00F5235C" w:rsidRPr="00EE1210" w:rsidRDefault="00F5235C" w:rsidP="00EE1210">
      <w:pPr>
        <w:rPr>
          <w:rFonts w:ascii="Times New Roman" w:hAnsi="Times New Roman" w:cs="Times New Roman"/>
          <w:sz w:val="28"/>
          <w:szCs w:val="28"/>
        </w:rPr>
      </w:pPr>
      <w:r w:rsidRPr="00EE1210">
        <w:rPr>
          <w:rFonts w:ascii="Times New Roman" w:hAnsi="Times New Roman" w:cs="Times New Roman"/>
          <w:sz w:val="28"/>
          <w:szCs w:val="28"/>
        </w:rPr>
        <w:tab/>
      </w:r>
    </w:p>
    <w:p w14:paraId="2E73DABC" w14:textId="77777777" w:rsidR="00F5235C" w:rsidRPr="00EE1210" w:rsidRDefault="00F5235C" w:rsidP="00EE1210">
      <w:pPr>
        <w:rPr>
          <w:rFonts w:ascii="Times New Roman" w:hAnsi="Times New Roman" w:cs="Times New Roman"/>
          <w:sz w:val="28"/>
          <w:szCs w:val="28"/>
        </w:rPr>
      </w:pPr>
    </w:p>
    <w:p w14:paraId="044C9FD3" w14:textId="2518F6F3" w:rsidR="005E5187" w:rsidRPr="00EE1210" w:rsidRDefault="006301CE" w:rsidP="00EE1210">
      <w:pPr>
        <w:rPr>
          <w:rFonts w:ascii="Times New Roman" w:hAnsi="Times New Roman" w:cs="Times New Roman"/>
          <w:sz w:val="28"/>
          <w:szCs w:val="28"/>
        </w:rPr>
      </w:pPr>
      <w:r w:rsidRPr="00EE1210">
        <w:rPr>
          <w:rFonts w:ascii="Times New Roman" w:hAnsi="Times New Roman" w:cs="Times New Roman"/>
          <w:sz w:val="28"/>
          <w:szCs w:val="28"/>
        </w:rPr>
        <w:t xml:space="preserve"> </w:t>
      </w:r>
      <w:r w:rsidR="005377AA" w:rsidRPr="00EE1210">
        <w:rPr>
          <w:rFonts w:ascii="Times New Roman" w:hAnsi="Times New Roman" w:cs="Times New Roman"/>
          <w:sz w:val="28"/>
          <w:szCs w:val="28"/>
        </w:rPr>
        <w:t xml:space="preserve"> </w:t>
      </w:r>
    </w:p>
    <w:p w14:paraId="1FFD6F02" w14:textId="355E6DC9" w:rsidR="005E5187" w:rsidRPr="00EE1210" w:rsidRDefault="005E5187" w:rsidP="00EE1210">
      <w:pPr>
        <w:rPr>
          <w:rFonts w:ascii="Times New Roman" w:hAnsi="Times New Roman" w:cs="Times New Roman"/>
          <w:sz w:val="28"/>
          <w:szCs w:val="28"/>
        </w:rPr>
      </w:pPr>
      <w:r w:rsidRPr="00EE1210">
        <w:rPr>
          <w:rFonts w:ascii="Times New Roman" w:hAnsi="Times New Roman" w:cs="Times New Roman"/>
          <w:sz w:val="28"/>
          <w:szCs w:val="28"/>
        </w:rPr>
        <w:tab/>
      </w:r>
      <w:r w:rsidR="00511E36" w:rsidRPr="00EE1210">
        <w:rPr>
          <w:rFonts w:ascii="Times New Roman" w:hAnsi="Times New Roman" w:cs="Times New Roman"/>
          <w:sz w:val="28"/>
          <w:szCs w:val="28"/>
        </w:rPr>
        <w:t>Assignment III World War 1</w:t>
      </w:r>
    </w:p>
    <w:p w14:paraId="02A69649" w14:textId="4BE00EF7" w:rsidR="00511E36" w:rsidRPr="00EE1210" w:rsidRDefault="00511E36" w:rsidP="00EE1210">
      <w:pPr>
        <w:rPr>
          <w:rFonts w:ascii="Times New Roman" w:hAnsi="Times New Roman" w:cs="Times New Roman"/>
          <w:sz w:val="28"/>
          <w:szCs w:val="28"/>
        </w:rPr>
      </w:pPr>
    </w:p>
    <w:p w14:paraId="75DCAFB4" w14:textId="63FBAEC1" w:rsidR="00EE1210" w:rsidRDefault="00511E36" w:rsidP="00EE1210">
      <w:pPr>
        <w:rPr>
          <w:rFonts w:ascii="Times New Roman" w:hAnsi="Times New Roman" w:cs="Times New Roman"/>
          <w:sz w:val="28"/>
          <w:szCs w:val="28"/>
        </w:rPr>
      </w:pPr>
      <w:r w:rsidRPr="00EE1210">
        <w:rPr>
          <w:rFonts w:ascii="Times New Roman" w:hAnsi="Times New Roman" w:cs="Times New Roman"/>
          <w:sz w:val="28"/>
          <w:szCs w:val="28"/>
        </w:rPr>
        <w:tab/>
        <w:t>World War 1 also known as the first World War of the Great War</w:t>
      </w:r>
      <w:r w:rsidR="000E7E74" w:rsidRPr="00EE1210">
        <w:rPr>
          <w:rFonts w:ascii="Times New Roman" w:hAnsi="Times New Roman" w:cs="Times New Roman"/>
          <w:sz w:val="28"/>
          <w:szCs w:val="28"/>
        </w:rPr>
        <w:t xml:space="preserve">, was global war </w:t>
      </w:r>
      <w:r w:rsidR="007F5F8B" w:rsidRPr="00EE1210">
        <w:rPr>
          <w:rFonts w:ascii="Times New Roman" w:hAnsi="Times New Roman" w:cs="Times New Roman"/>
          <w:sz w:val="28"/>
          <w:szCs w:val="28"/>
        </w:rPr>
        <w:t>originating</w:t>
      </w:r>
      <w:r w:rsidR="000E7E74" w:rsidRPr="00EE1210">
        <w:rPr>
          <w:rFonts w:ascii="Times New Roman" w:hAnsi="Times New Roman" w:cs="Times New Roman"/>
          <w:sz w:val="28"/>
          <w:szCs w:val="28"/>
        </w:rPr>
        <w:t xml:space="preserve"> in Europe that lasted from July 28 1914 to November 11, 1918.  </w:t>
      </w:r>
      <w:r w:rsidR="009D0B0B" w:rsidRPr="00EE1210">
        <w:rPr>
          <w:rFonts w:ascii="Times New Roman" w:hAnsi="Times New Roman" w:cs="Times New Roman"/>
          <w:sz w:val="28"/>
          <w:szCs w:val="28"/>
        </w:rPr>
        <w:t xml:space="preserve">President Woodrow Wilson had never expected to lead the United States in to the Great War, as Europeans called it. (chapter 22 page 591) When the war erupted in 1914, he declared America’s absolute neutrality. But trade and principle </w:t>
      </w:r>
      <w:r w:rsidR="005A72AC" w:rsidRPr="00EE1210">
        <w:rPr>
          <w:rFonts w:ascii="Times New Roman" w:hAnsi="Times New Roman" w:cs="Times New Roman"/>
          <w:sz w:val="28"/>
          <w:szCs w:val="28"/>
        </w:rPr>
        <w:t xml:space="preserve">grew with disagreement with Europe’s troubles that pull our nation into </w:t>
      </w:r>
      <w:r w:rsidR="007F5F8B" w:rsidRPr="00EE1210">
        <w:rPr>
          <w:rFonts w:ascii="Times New Roman" w:hAnsi="Times New Roman" w:cs="Times New Roman"/>
          <w:sz w:val="28"/>
          <w:szCs w:val="28"/>
        </w:rPr>
        <w:t>their conflict</w:t>
      </w:r>
      <w:r w:rsidR="005A72AC" w:rsidRPr="00EE1210">
        <w:rPr>
          <w:rFonts w:ascii="Times New Roman" w:hAnsi="Times New Roman" w:cs="Times New Roman"/>
          <w:sz w:val="28"/>
          <w:szCs w:val="28"/>
        </w:rPr>
        <w:t xml:space="preserve">. </w:t>
      </w:r>
      <w:r w:rsidR="00615578" w:rsidRPr="00EE1210">
        <w:rPr>
          <w:rFonts w:ascii="Times New Roman" w:hAnsi="Times New Roman" w:cs="Times New Roman"/>
          <w:sz w:val="28"/>
          <w:szCs w:val="28"/>
        </w:rPr>
        <w:t xml:space="preserve">Wilson could not avoid the world and the rising tide of </w:t>
      </w:r>
      <w:r w:rsidR="007F5F8B" w:rsidRPr="00EE1210">
        <w:rPr>
          <w:rFonts w:ascii="Times New Roman" w:hAnsi="Times New Roman" w:cs="Times New Roman"/>
          <w:sz w:val="28"/>
          <w:szCs w:val="28"/>
        </w:rPr>
        <w:t>militarism</w:t>
      </w:r>
      <w:r w:rsidR="00615578" w:rsidRPr="00EE1210">
        <w:rPr>
          <w:rFonts w:ascii="Times New Roman" w:hAnsi="Times New Roman" w:cs="Times New Roman"/>
          <w:sz w:val="28"/>
          <w:szCs w:val="28"/>
        </w:rPr>
        <w:t xml:space="preserve">, nationalism, and violence that beat against American shores. Economic interests compelled the nation outward. Wilson </w:t>
      </w:r>
      <w:r w:rsidR="00A1070F" w:rsidRPr="00EE1210">
        <w:rPr>
          <w:rFonts w:ascii="Times New Roman" w:hAnsi="Times New Roman" w:cs="Times New Roman"/>
          <w:sz w:val="28"/>
          <w:szCs w:val="28"/>
        </w:rPr>
        <w:t xml:space="preserve">believed </w:t>
      </w:r>
      <w:r w:rsidR="00EE1210" w:rsidRPr="00EE1210">
        <w:rPr>
          <w:rFonts w:ascii="Times New Roman" w:hAnsi="Times New Roman" w:cs="Times New Roman"/>
          <w:sz w:val="28"/>
          <w:szCs w:val="28"/>
        </w:rPr>
        <w:t>that the United States had a moral duty to champion national self-determination, peaceful trade, and political democracy. He was willing as the American president to apply military solutions to problems facing foreign policy. This readiness led Wilson and the United States into military conflict in Mexico and then in Europe.</w:t>
      </w:r>
      <w:r w:rsidR="00EE1210">
        <w:rPr>
          <w:rFonts w:ascii="Times New Roman" w:hAnsi="Times New Roman" w:cs="Times New Roman"/>
          <w:sz w:val="28"/>
          <w:szCs w:val="28"/>
        </w:rPr>
        <w:t xml:space="preserve"> (chapter 22 page 593)</w:t>
      </w:r>
    </w:p>
    <w:p w14:paraId="24C1DDCA" w14:textId="41DDBE89" w:rsidR="009F735C" w:rsidRDefault="00EE1210" w:rsidP="00433844">
      <w:pPr>
        <w:rPr>
          <w:rFonts w:ascii="Times New Roman" w:hAnsi="Times New Roman" w:cs="Times New Roman"/>
          <w:sz w:val="28"/>
          <w:szCs w:val="28"/>
        </w:rPr>
      </w:pPr>
      <w:r>
        <w:rPr>
          <w:rFonts w:ascii="Times New Roman" w:hAnsi="Times New Roman" w:cs="Times New Roman"/>
          <w:sz w:val="28"/>
          <w:szCs w:val="28"/>
        </w:rPr>
        <w:tab/>
        <w:t xml:space="preserve">When Wilson took office, he sought to distinguish his foreign from his other </w:t>
      </w:r>
      <w:r w:rsidR="003C561F">
        <w:rPr>
          <w:rFonts w:ascii="Times New Roman" w:hAnsi="Times New Roman" w:cs="Times New Roman"/>
          <w:sz w:val="28"/>
          <w:szCs w:val="28"/>
        </w:rPr>
        <w:t xml:space="preserve">Republican presidents. Wilson authorized U.S. military intervention in Nicaragua, Haiti, and the Dominican Republic, paving the way for U.S. banks and </w:t>
      </w:r>
      <w:r w:rsidR="007F5F8B">
        <w:rPr>
          <w:rFonts w:ascii="Times New Roman" w:hAnsi="Times New Roman" w:cs="Times New Roman"/>
          <w:sz w:val="28"/>
          <w:szCs w:val="28"/>
        </w:rPr>
        <w:t>corporations</w:t>
      </w:r>
      <w:r w:rsidR="003C561F">
        <w:rPr>
          <w:rFonts w:ascii="Times New Roman" w:hAnsi="Times New Roman" w:cs="Times New Roman"/>
          <w:sz w:val="28"/>
          <w:szCs w:val="28"/>
        </w:rPr>
        <w:t xml:space="preserve"> to take financial control. Wilson believed that U.S. actions were promoting order and democracy. </w:t>
      </w:r>
      <w:r w:rsidR="002F4B6D">
        <w:rPr>
          <w:rFonts w:ascii="Times New Roman" w:hAnsi="Times New Roman" w:cs="Times New Roman"/>
          <w:sz w:val="28"/>
          <w:szCs w:val="28"/>
        </w:rPr>
        <w:t xml:space="preserve"> </w:t>
      </w:r>
      <w:r w:rsidR="00433844">
        <w:rPr>
          <w:rFonts w:ascii="Times New Roman" w:hAnsi="Times New Roman" w:cs="Times New Roman"/>
          <w:sz w:val="28"/>
          <w:szCs w:val="28"/>
        </w:rPr>
        <w:t>Wilson was mostly involved in the Latin America which came in Mexico. European nation’s promptly recognized Mexico’s new government, but Wilson refused, declaring that he would not support a “government of butcher.”</w:t>
      </w:r>
      <w:r w:rsidR="009F735C">
        <w:rPr>
          <w:rFonts w:ascii="Times New Roman" w:hAnsi="Times New Roman" w:cs="Times New Roman"/>
          <w:sz w:val="28"/>
          <w:szCs w:val="28"/>
        </w:rPr>
        <w:t xml:space="preserve"> (chapter 22 page 594)</w:t>
      </w:r>
    </w:p>
    <w:p w14:paraId="4F44224F" w14:textId="16B1925D" w:rsidR="00433844" w:rsidRDefault="00433844" w:rsidP="00433844">
      <w:pPr>
        <w:rPr>
          <w:rFonts w:ascii="Times New Roman" w:hAnsi="Times New Roman" w:cs="Times New Roman"/>
          <w:sz w:val="28"/>
          <w:szCs w:val="28"/>
        </w:rPr>
      </w:pPr>
      <w:r>
        <w:rPr>
          <w:rFonts w:ascii="Times New Roman" w:hAnsi="Times New Roman" w:cs="Times New Roman"/>
          <w:sz w:val="28"/>
          <w:szCs w:val="28"/>
        </w:rPr>
        <w:tab/>
        <w:t>In April 1914, Wilson sent 800 Marines to seize the port of Veracruz to prevent the unloading of a large shipment of arms for Huerta</w:t>
      </w:r>
      <w:r w:rsidR="00741829">
        <w:rPr>
          <w:rFonts w:ascii="Times New Roman" w:hAnsi="Times New Roman" w:cs="Times New Roman"/>
          <w:sz w:val="28"/>
          <w:szCs w:val="28"/>
        </w:rPr>
        <w:t>.</w:t>
      </w:r>
      <w:r>
        <w:rPr>
          <w:rFonts w:ascii="Times New Roman" w:hAnsi="Times New Roman" w:cs="Times New Roman"/>
          <w:sz w:val="28"/>
          <w:szCs w:val="28"/>
        </w:rPr>
        <w:t xml:space="preserve"> </w:t>
      </w:r>
      <w:r w:rsidR="00741829">
        <w:rPr>
          <w:rFonts w:ascii="Times New Roman" w:hAnsi="Times New Roman" w:cs="Times New Roman"/>
          <w:sz w:val="28"/>
          <w:szCs w:val="28"/>
        </w:rPr>
        <w:t>H</w:t>
      </w:r>
      <w:r>
        <w:rPr>
          <w:rFonts w:ascii="Times New Roman" w:hAnsi="Times New Roman" w:cs="Times New Roman"/>
          <w:sz w:val="28"/>
          <w:szCs w:val="28"/>
        </w:rPr>
        <w:t>e fled to Spain</w:t>
      </w:r>
      <w:r w:rsidR="002B516B">
        <w:rPr>
          <w:rFonts w:ascii="Times New Roman" w:hAnsi="Times New Roman" w:cs="Times New Roman"/>
          <w:sz w:val="28"/>
          <w:szCs w:val="28"/>
        </w:rPr>
        <w:t xml:space="preserve">, and </w:t>
      </w:r>
      <w:r>
        <w:rPr>
          <w:rFonts w:ascii="Times New Roman" w:hAnsi="Times New Roman" w:cs="Times New Roman"/>
          <w:sz w:val="28"/>
          <w:szCs w:val="28"/>
        </w:rPr>
        <w:t xml:space="preserve">  </w:t>
      </w:r>
      <w:r w:rsidR="00741829">
        <w:rPr>
          <w:rFonts w:ascii="Times New Roman" w:hAnsi="Times New Roman" w:cs="Times New Roman"/>
          <w:sz w:val="28"/>
          <w:szCs w:val="28"/>
        </w:rPr>
        <w:t xml:space="preserve"> </w:t>
      </w:r>
      <w:r w:rsidR="002B516B">
        <w:rPr>
          <w:rFonts w:ascii="Times New Roman" w:hAnsi="Times New Roman" w:cs="Times New Roman"/>
          <w:sz w:val="28"/>
          <w:szCs w:val="28"/>
        </w:rPr>
        <w:t>t</w:t>
      </w:r>
      <w:r w:rsidR="00741829">
        <w:rPr>
          <w:rFonts w:ascii="Times New Roman" w:hAnsi="Times New Roman" w:cs="Times New Roman"/>
          <w:sz w:val="28"/>
          <w:szCs w:val="28"/>
        </w:rPr>
        <w:t xml:space="preserve">he </w:t>
      </w:r>
      <w:r>
        <w:rPr>
          <w:rFonts w:ascii="Times New Roman" w:hAnsi="Times New Roman" w:cs="Times New Roman"/>
          <w:sz w:val="28"/>
          <w:szCs w:val="28"/>
        </w:rPr>
        <w:t xml:space="preserve">United States welcomed a more compliant government. </w:t>
      </w:r>
      <w:r w:rsidR="009C33F6">
        <w:rPr>
          <w:rFonts w:ascii="Times New Roman" w:hAnsi="Times New Roman" w:cs="Times New Roman"/>
          <w:sz w:val="28"/>
          <w:szCs w:val="28"/>
        </w:rPr>
        <w:t>The</w:t>
      </w:r>
      <w:r w:rsidR="00741829">
        <w:rPr>
          <w:rFonts w:ascii="Times New Roman" w:hAnsi="Times New Roman" w:cs="Times New Roman"/>
          <w:sz w:val="28"/>
          <w:szCs w:val="28"/>
        </w:rPr>
        <w:t xml:space="preserve"> Mexican</w:t>
      </w:r>
      <w:r w:rsidR="009C33F6">
        <w:rPr>
          <w:rFonts w:ascii="Times New Roman" w:hAnsi="Times New Roman" w:cs="Times New Roman"/>
          <w:sz w:val="28"/>
          <w:szCs w:val="28"/>
        </w:rPr>
        <w:t xml:space="preserve"> farmer’s rebelled because they believed that the new government, aided by U.S. business interest had betrayed them</w:t>
      </w:r>
      <w:r w:rsidR="009F735C">
        <w:rPr>
          <w:rFonts w:ascii="Times New Roman" w:hAnsi="Times New Roman" w:cs="Times New Roman"/>
          <w:sz w:val="28"/>
          <w:szCs w:val="28"/>
        </w:rPr>
        <w:t xml:space="preserve"> and revolution’s promise to help the common people</w:t>
      </w:r>
      <w:r w:rsidR="009C33F6">
        <w:rPr>
          <w:rFonts w:ascii="Times New Roman" w:hAnsi="Times New Roman" w:cs="Times New Roman"/>
          <w:sz w:val="28"/>
          <w:szCs w:val="28"/>
        </w:rPr>
        <w:t>. These led the rebels to rebel against Mexico and American interest</w:t>
      </w:r>
      <w:r w:rsidR="009F735C">
        <w:rPr>
          <w:rFonts w:ascii="Times New Roman" w:hAnsi="Times New Roman" w:cs="Times New Roman"/>
          <w:sz w:val="28"/>
          <w:szCs w:val="28"/>
        </w:rPr>
        <w:t xml:space="preserve">. </w:t>
      </w:r>
    </w:p>
    <w:p w14:paraId="52357649" w14:textId="20808736" w:rsidR="009F735C" w:rsidRDefault="009F735C" w:rsidP="00433844">
      <w:pPr>
        <w:rPr>
          <w:rFonts w:ascii="Times New Roman" w:hAnsi="Times New Roman" w:cs="Times New Roman"/>
          <w:sz w:val="28"/>
          <w:szCs w:val="28"/>
        </w:rPr>
      </w:pPr>
      <w:r>
        <w:rPr>
          <w:rFonts w:ascii="Times New Roman" w:hAnsi="Times New Roman" w:cs="Times New Roman"/>
          <w:sz w:val="28"/>
          <w:szCs w:val="28"/>
        </w:rPr>
        <w:lastRenderedPageBreak/>
        <w:tab/>
        <w:t xml:space="preserve">Before the war, Europe had enjoyed years of peace, but just beneath the surface lay the potentially destructive forces of nationalism and imperialism. </w:t>
      </w:r>
      <w:r w:rsidR="00662F08">
        <w:rPr>
          <w:rFonts w:ascii="Times New Roman" w:hAnsi="Times New Roman" w:cs="Times New Roman"/>
          <w:sz w:val="28"/>
          <w:szCs w:val="28"/>
        </w:rPr>
        <w:t xml:space="preserve">The </w:t>
      </w:r>
      <w:r w:rsidR="00C612A1">
        <w:rPr>
          <w:rFonts w:ascii="Times New Roman" w:hAnsi="Times New Roman" w:cs="Times New Roman"/>
          <w:sz w:val="28"/>
          <w:szCs w:val="28"/>
        </w:rPr>
        <w:t>Germans and the Italian states unified nations and the similar ambitions of Russia to create a Pan-</w:t>
      </w:r>
      <w:r w:rsidR="007F5F8B">
        <w:rPr>
          <w:rFonts w:ascii="Times New Roman" w:hAnsi="Times New Roman" w:cs="Times New Roman"/>
          <w:sz w:val="28"/>
          <w:szCs w:val="28"/>
        </w:rPr>
        <w:t>Slavic</w:t>
      </w:r>
      <w:r w:rsidR="00C612A1">
        <w:rPr>
          <w:rFonts w:ascii="Times New Roman" w:hAnsi="Times New Roman" w:cs="Times New Roman"/>
          <w:sz w:val="28"/>
          <w:szCs w:val="28"/>
        </w:rPr>
        <w:t xml:space="preserve"> union initiated new rivalries throughout Europe. European nations sought out to avoid an explosion by developing a complex web military and diplomatic alliances. By 1914, Germany, Austria-Hungary, and </w:t>
      </w:r>
      <w:r w:rsidR="007F5F8B">
        <w:rPr>
          <w:rFonts w:ascii="Times New Roman" w:hAnsi="Times New Roman" w:cs="Times New Roman"/>
          <w:sz w:val="28"/>
          <w:szCs w:val="28"/>
        </w:rPr>
        <w:t>Italy</w:t>
      </w:r>
      <w:r w:rsidR="00C612A1">
        <w:rPr>
          <w:rFonts w:ascii="Times New Roman" w:hAnsi="Times New Roman" w:cs="Times New Roman"/>
          <w:sz w:val="28"/>
          <w:szCs w:val="28"/>
        </w:rPr>
        <w:t xml:space="preserve"> form the Triple Alliance which was formed as part of a complex network of military and diplomatic agreements intended to prevent war in Europe by balancing power. They stood opposed to Great </w:t>
      </w:r>
      <w:r w:rsidR="007F5F8B">
        <w:rPr>
          <w:rFonts w:ascii="Times New Roman" w:hAnsi="Times New Roman" w:cs="Times New Roman"/>
          <w:sz w:val="28"/>
          <w:szCs w:val="28"/>
        </w:rPr>
        <w:t>Britain</w:t>
      </w:r>
      <w:r w:rsidR="00C612A1">
        <w:rPr>
          <w:rFonts w:ascii="Times New Roman" w:hAnsi="Times New Roman" w:cs="Times New Roman"/>
          <w:sz w:val="28"/>
          <w:szCs w:val="28"/>
        </w:rPr>
        <w:t xml:space="preserve">, France, and Russia which was known as the (Triple Entente) it was an alliance which was </w:t>
      </w:r>
      <w:r w:rsidR="00E94E7A">
        <w:rPr>
          <w:rFonts w:ascii="Times New Roman" w:hAnsi="Times New Roman" w:cs="Times New Roman"/>
          <w:sz w:val="28"/>
          <w:szCs w:val="28"/>
        </w:rPr>
        <w:t xml:space="preserve">formed as part of military and diplomatic agreements intended to prevent war in Europe by balancing power, </w:t>
      </w:r>
      <w:r w:rsidR="007F5F8B">
        <w:rPr>
          <w:rFonts w:ascii="Times New Roman" w:hAnsi="Times New Roman" w:cs="Times New Roman"/>
          <w:sz w:val="28"/>
          <w:szCs w:val="28"/>
        </w:rPr>
        <w:t>in</w:t>
      </w:r>
      <w:r w:rsidR="00E94E7A">
        <w:rPr>
          <w:rFonts w:ascii="Times New Roman" w:hAnsi="Times New Roman" w:cs="Times New Roman"/>
          <w:sz w:val="28"/>
          <w:szCs w:val="28"/>
        </w:rPr>
        <w:t xml:space="preserve"> actuality, such alliances made large-scale conflict more likely. Treaties, some of them secret, obligated members of the alliances to come to the aid of another member if attacked.  </w:t>
      </w:r>
      <w:r w:rsidR="000F0A56">
        <w:rPr>
          <w:rFonts w:ascii="Times New Roman" w:hAnsi="Times New Roman" w:cs="Times New Roman"/>
          <w:sz w:val="28"/>
          <w:szCs w:val="28"/>
        </w:rPr>
        <w:t xml:space="preserve">The </w:t>
      </w:r>
      <w:r w:rsidR="001D03CA">
        <w:rPr>
          <w:rFonts w:ascii="Times New Roman" w:hAnsi="Times New Roman" w:cs="Times New Roman"/>
          <w:sz w:val="28"/>
          <w:szCs w:val="28"/>
        </w:rPr>
        <w:t xml:space="preserve">Alliance system was a key factor in the causation of WW1. Germany was on alert because it was surrounded by two opposing allied powers, France and Russia. Russia allied itself with Serbia because Czar Nicholas II viewed himself as the protector of the Eastern Orthodox faith and all of the Slavs. </w:t>
      </w:r>
      <w:r w:rsidR="007F5F8B">
        <w:rPr>
          <w:rFonts w:ascii="Times New Roman" w:hAnsi="Times New Roman" w:cs="Times New Roman"/>
          <w:sz w:val="28"/>
          <w:szCs w:val="28"/>
        </w:rPr>
        <w:t>Britain</w:t>
      </w:r>
      <w:r w:rsidR="001D03CA">
        <w:rPr>
          <w:rFonts w:ascii="Times New Roman" w:hAnsi="Times New Roman" w:cs="Times New Roman"/>
          <w:sz w:val="28"/>
          <w:szCs w:val="28"/>
        </w:rPr>
        <w:t xml:space="preserve"> joined forces with France and Russia because if feared a strong Germany, especially German naval </w:t>
      </w:r>
      <w:r w:rsidR="007F5F8B">
        <w:rPr>
          <w:rFonts w:ascii="Times New Roman" w:hAnsi="Times New Roman" w:cs="Times New Roman"/>
          <w:sz w:val="28"/>
          <w:szCs w:val="28"/>
        </w:rPr>
        <w:t>improvements</w:t>
      </w:r>
      <w:r w:rsidR="001D03CA">
        <w:rPr>
          <w:rFonts w:ascii="Times New Roman" w:hAnsi="Times New Roman" w:cs="Times New Roman"/>
          <w:sz w:val="28"/>
          <w:szCs w:val="28"/>
        </w:rPr>
        <w:t xml:space="preserve">. In response, on August 4, Great </w:t>
      </w:r>
      <w:r w:rsidR="007F5F8B">
        <w:rPr>
          <w:rFonts w:ascii="Times New Roman" w:hAnsi="Times New Roman" w:cs="Times New Roman"/>
          <w:sz w:val="28"/>
          <w:szCs w:val="28"/>
        </w:rPr>
        <w:t>Britain</w:t>
      </w:r>
      <w:r w:rsidR="001D03CA">
        <w:rPr>
          <w:rFonts w:ascii="Times New Roman" w:hAnsi="Times New Roman" w:cs="Times New Roman"/>
          <w:sz w:val="28"/>
          <w:szCs w:val="28"/>
        </w:rPr>
        <w:t xml:space="preserve">, upholding its pact with France, declared war on Germany.  Within weeks Europe was engulfed in war.  The conflict became a world war when Japan, seeing an opportunity to rid itself of European competition in China, joined the cause against Germany.  The escalated into war of words and led to military action. </w:t>
      </w:r>
      <w:r w:rsidR="00A57D02">
        <w:rPr>
          <w:rFonts w:ascii="Times New Roman" w:hAnsi="Times New Roman" w:cs="Times New Roman"/>
          <w:sz w:val="28"/>
          <w:szCs w:val="28"/>
        </w:rPr>
        <w:t xml:space="preserve">(chapter 22 page 594) </w:t>
      </w:r>
    </w:p>
    <w:p w14:paraId="407F92A8" w14:textId="292A0A55" w:rsidR="00741829" w:rsidRDefault="00A57D02" w:rsidP="00CF2392">
      <w:pPr>
        <w:rPr>
          <w:rFonts w:ascii="Times New Roman" w:hAnsi="Times New Roman" w:cs="Times New Roman"/>
          <w:sz w:val="28"/>
          <w:szCs w:val="28"/>
        </w:rPr>
      </w:pPr>
      <w:r>
        <w:rPr>
          <w:rFonts w:ascii="Times New Roman" w:hAnsi="Times New Roman" w:cs="Times New Roman"/>
          <w:sz w:val="28"/>
          <w:szCs w:val="28"/>
        </w:rPr>
        <w:tab/>
        <w:t xml:space="preserve">After the war began in 1914, the United States proclaimed a policy of neutrality despite president Woodrow Wilson hostility against Germany. Early in the war, the United States started to favor the British and their allies.  President Wilson aimed to broker a peace and sent his top aide, Colonel House, on repeated missions to the two sides, but each remained so confident of victory that they ignored peace proposals.  When German U-boat U-20 sank the </w:t>
      </w:r>
      <w:r w:rsidR="007F5F8B">
        <w:rPr>
          <w:rFonts w:ascii="Times New Roman" w:hAnsi="Times New Roman" w:cs="Times New Roman"/>
          <w:sz w:val="28"/>
          <w:szCs w:val="28"/>
        </w:rPr>
        <w:t>British</w:t>
      </w:r>
      <w:r>
        <w:rPr>
          <w:rFonts w:ascii="Times New Roman" w:hAnsi="Times New Roman" w:cs="Times New Roman"/>
          <w:sz w:val="28"/>
          <w:szCs w:val="28"/>
        </w:rPr>
        <w:t xml:space="preserve"> liner Lusitania, which a British passenger liner torpedoed by a German U-boat on May 7, 1915. The attacked killed 1,198 passengers, including 128 Americans. The incident neutrality during World War I and moved the United States on a path toward entering the war.</w:t>
      </w:r>
      <w:r w:rsidR="00CF2392">
        <w:rPr>
          <w:rFonts w:ascii="Times New Roman" w:hAnsi="Times New Roman" w:cs="Times New Roman"/>
          <w:sz w:val="28"/>
          <w:szCs w:val="28"/>
        </w:rPr>
        <w:t xml:space="preserve">  Secretary of State William Jennings Bryan resisted the hysteria and declared that a ship carrying war material “should not rely on passengers to protect her from attack—it would be like putting women and </w:t>
      </w:r>
      <w:r w:rsidR="00CF2392">
        <w:rPr>
          <w:rFonts w:ascii="Times New Roman" w:hAnsi="Times New Roman" w:cs="Times New Roman"/>
          <w:sz w:val="28"/>
          <w:szCs w:val="28"/>
        </w:rPr>
        <w:lastRenderedPageBreak/>
        <w:t>children in front of an army.” He counseled Wilson to warn American citizens that they traveled on ships of belligerent countries at their own risk. (chapter 22 page 596)</w:t>
      </w:r>
    </w:p>
    <w:p w14:paraId="413BA4C3" w14:textId="3EA3B788" w:rsidR="00741829" w:rsidRDefault="005B4E71" w:rsidP="00741829">
      <w:pPr>
        <w:ind w:firstLine="720"/>
        <w:rPr>
          <w:rFonts w:ascii="Times New Roman" w:hAnsi="Times New Roman" w:cs="Times New Roman"/>
          <w:sz w:val="28"/>
          <w:szCs w:val="28"/>
        </w:rPr>
      </w:pPr>
      <w:r>
        <w:rPr>
          <w:rFonts w:ascii="Times New Roman" w:hAnsi="Times New Roman" w:cs="Times New Roman"/>
          <w:sz w:val="28"/>
          <w:szCs w:val="28"/>
        </w:rPr>
        <w:t xml:space="preserve">After Germany apologized for the civilian deaths on the Lusitania, tensions subsided.  In 1916, Germany went further, promising no more submarine attacks without warning and without provisions for the safety for civilians. Wilson’s </w:t>
      </w:r>
      <w:r w:rsidR="00741829">
        <w:rPr>
          <w:rFonts w:ascii="Times New Roman" w:hAnsi="Times New Roman" w:cs="Times New Roman"/>
          <w:sz w:val="28"/>
          <w:szCs w:val="28"/>
        </w:rPr>
        <w:t>supporters celebrated the success of his middle-of-the-road strategy.</w:t>
      </w:r>
      <w:r w:rsidR="000E5CA0">
        <w:rPr>
          <w:rFonts w:ascii="Times New Roman" w:hAnsi="Times New Roman" w:cs="Times New Roman"/>
          <w:sz w:val="28"/>
          <w:szCs w:val="28"/>
        </w:rPr>
        <w:t xml:space="preserve"> (chapter 22 page 596)</w:t>
      </w:r>
      <w:bookmarkStart w:id="0" w:name="_GoBack"/>
      <w:bookmarkEnd w:id="0"/>
    </w:p>
    <w:p w14:paraId="26AA41B8" w14:textId="59B43DEB" w:rsidR="00E94E7A" w:rsidRDefault="00CF2392" w:rsidP="00741829">
      <w:pPr>
        <w:ind w:firstLine="720"/>
        <w:rPr>
          <w:rFonts w:ascii="Times New Roman" w:hAnsi="Times New Roman" w:cs="Times New Roman"/>
          <w:sz w:val="28"/>
          <w:szCs w:val="28"/>
        </w:rPr>
      </w:pPr>
      <w:r>
        <w:rPr>
          <w:rFonts w:ascii="Times New Roman" w:hAnsi="Times New Roman" w:cs="Times New Roman"/>
          <w:sz w:val="28"/>
          <w:szCs w:val="28"/>
        </w:rPr>
        <w:t>Wilson demanded an end to German attacks on passenger ships, and warned that the U.S. would not tolerate unrestricted submarine warfare in violation of international law and human rights. Wilson’s Secretary of State Bryan, resigned, belie</w:t>
      </w:r>
      <w:r w:rsidR="00340DDD">
        <w:rPr>
          <w:rFonts w:ascii="Times New Roman" w:hAnsi="Times New Roman" w:cs="Times New Roman"/>
          <w:sz w:val="28"/>
          <w:szCs w:val="28"/>
        </w:rPr>
        <w:t>ving that President’s protests against the German use of U-boat attacks conflicted with America’s official commitment to neutrality. On the other hand, Wilson came under pressure from war hawks led by former president Theodore Roosevelt, who denounced German acts as “piracy”, and from British delegations under Cecil Spring Rice and Sir Edward Grey. (chapter 22 page 59</w:t>
      </w:r>
      <w:r w:rsidR="009D1034">
        <w:rPr>
          <w:rFonts w:ascii="Times New Roman" w:hAnsi="Times New Roman" w:cs="Times New Roman"/>
          <w:sz w:val="28"/>
          <w:szCs w:val="28"/>
        </w:rPr>
        <w:t>6</w:t>
      </w:r>
      <w:r w:rsidR="00340DDD">
        <w:rPr>
          <w:rFonts w:ascii="Times New Roman" w:hAnsi="Times New Roman" w:cs="Times New Roman"/>
          <w:sz w:val="28"/>
          <w:szCs w:val="28"/>
        </w:rPr>
        <w:t>)</w:t>
      </w:r>
    </w:p>
    <w:p w14:paraId="5F6B5A72" w14:textId="2186E7D2" w:rsidR="00741829" w:rsidRDefault="00741829" w:rsidP="00741829">
      <w:pPr>
        <w:ind w:firstLine="720"/>
        <w:rPr>
          <w:rFonts w:ascii="Times New Roman" w:hAnsi="Times New Roman" w:cs="Times New Roman"/>
          <w:sz w:val="28"/>
          <w:szCs w:val="28"/>
        </w:rPr>
      </w:pPr>
      <w:r>
        <w:rPr>
          <w:rFonts w:ascii="Times New Roman" w:hAnsi="Times New Roman" w:cs="Times New Roman"/>
          <w:sz w:val="28"/>
          <w:szCs w:val="28"/>
        </w:rPr>
        <w:t xml:space="preserve">The American entry into World War 1 came on April 6, 1917, after more than two and a half years of efforts by President Woodrow Wilson to keep the United States out of the war. </w:t>
      </w:r>
      <w:r w:rsidR="000571AA">
        <w:rPr>
          <w:rFonts w:ascii="Times New Roman" w:hAnsi="Times New Roman" w:cs="Times New Roman"/>
          <w:sz w:val="28"/>
          <w:szCs w:val="28"/>
        </w:rPr>
        <w:t xml:space="preserve"> Apart from being a supporter for the British, American public opinion reflected that of the president: the sentiment for neutrality was particularly strong among Irish Americans, German Americans and Scandinavian Americans, as well as among church leaders and among women in general.  On the other hand, even before World War I </w:t>
      </w:r>
      <w:r w:rsidR="00990AF7">
        <w:rPr>
          <w:rFonts w:ascii="Times New Roman" w:hAnsi="Times New Roman" w:cs="Times New Roman"/>
          <w:sz w:val="28"/>
          <w:szCs w:val="28"/>
        </w:rPr>
        <w:t>had broken out, American opinion had been more negative toward Germany than towards any other country in Europe. (chapter 22 page 59</w:t>
      </w:r>
      <w:r w:rsidR="009D1034">
        <w:rPr>
          <w:rFonts w:ascii="Times New Roman" w:hAnsi="Times New Roman" w:cs="Times New Roman"/>
          <w:sz w:val="28"/>
          <w:szCs w:val="28"/>
        </w:rPr>
        <w:t>6</w:t>
      </w:r>
      <w:r w:rsidR="00990AF7">
        <w:rPr>
          <w:rFonts w:ascii="Times New Roman" w:hAnsi="Times New Roman" w:cs="Times New Roman"/>
          <w:sz w:val="28"/>
          <w:szCs w:val="28"/>
        </w:rPr>
        <w:t>)</w:t>
      </w:r>
    </w:p>
    <w:p w14:paraId="6963FB23" w14:textId="15894670" w:rsidR="00990AF7" w:rsidRDefault="00990AF7" w:rsidP="00741829">
      <w:pPr>
        <w:ind w:firstLine="720"/>
        <w:rPr>
          <w:rFonts w:ascii="Times New Roman" w:hAnsi="Times New Roman" w:cs="Times New Roman"/>
          <w:sz w:val="28"/>
          <w:szCs w:val="28"/>
        </w:rPr>
      </w:pPr>
      <w:r>
        <w:rPr>
          <w:rFonts w:ascii="Times New Roman" w:hAnsi="Times New Roman" w:cs="Times New Roman"/>
          <w:sz w:val="28"/>
          <w:szCs w:val="28"/>
        </w:rPr>
        <w:t xml:space="preserve">As the U.S. President, it was Wilson who made the key policy decisions over foreign affairs: while the country was at peace, the domestic economy ran on </w:t>
      </w:r>
      <w:r w:rsidR="007F5F8B">
        <w:rPr>
          <w:rFonts w:ascii="Times New Roman" w:hAnsi="Times New Roman" w:cs="Times New Roman"/>
          <w:sz w:val="28"/>
          <w:szCs w:val="28"/>
        </w:rPr>
        <w:t>laisse</w:t>
      </w:r>
      <w:r>
        <w:rPr>
          <w:rFonts w:ascii="Times New Roman" w:hAnsi="Times New Roman" w:cs="Times New Roman"/>
          <w:sz w:val="28"/>
          <w:szCs w:val="28"/>
        </w:rPr>
        <w:t xml:space="preserve">-faire basis, with Americans banks making huge loans to </w:t>
      </w:r>
      <w:r w:rsidR="007F5F8B">
        <w:rPr>
          <w:rFonts w:ascii="Times New Roman" w:hAnsi="Times New Roman" w:cs="Times New Roman"/>
          <w:sz w:val="28"/>
          <w:szCs w:val="28"/>
        </w:rPr>
        <w:t>Britain</w:t>
      </w:r>
      <w:r>
        <w:rPr>
          <w:rFonts w:ascii="Times New Roman" w:hAnsi="Times New Roman" w:cs="Times New Roman"/>
          <w:sz w:val="28"/>
          <w:szCs w:val="28"/>
        </w:rPr>
        <w:t xml:space="preserve"> and France—funds that were in large part used to buy munitions, raw materials and food from across the Atlantic. </w:t>
      </w:r>
      <w:r w:rsidR="009D1034">
        <w:rPr>
          <w:rFonts w:ascii="Times New Roman" w:hAnsi="Times New Roman" w:cs="Times New Roman"/>
          <w:sz w:val="28"/>
          <w:szCs w:val="28"/>
        </w:rPr>
        <w:t xml:space="preserve">Until 1917, Wilson made minimal preparations for a land war and kept the United States Army on a small peacetime footing, despite increasing demands for enhanced preparedness. He did however expand the United States navy. (chapter 22 page 597) In 1917, with Russia experiencing political upheaval following widespread disillusionment there over the war, and with </w:t>
      </w:r>
      <w:r w:rsidR="007F5F8B">
        <w:rPr>
          <w:rFonts w:ascii="Times New Roman" w:hAnsi="Times New Roman" w:cs="Times New Roman"/>
          <w:sz w:val="28"/>
          <w:szCs w:val="28"/>
        </w:rPr>
        <w:t>Britain</w:t>
      </w:r>
      <w:r w:rsidR="009D1034">
        <w:rPr>
          <w:rFonts w:ascii="Times New Roman" w:hAnsi="Times New Roman" w:cs="Times New Roman"/>
          <w:sz w:val="28"/>
          <w:szCs w:val="28"/>
        </w:rPr>
        <w:t xml:space="preserve"> and France low on credit, Germany appeared to have the upper hand in </w:t>
      </w:r>
      <w:r w:rsidR="009D1034">
        <w:rPr>
          <w:rFonts w:ascii="Times New Roman" w:hAnsi="Times New Roman" w:cs="Times New Roman"/>
          <w:sz w:val="28"/>
          <w:szCs w:val="28"/>
        </w:rPr>
        <w:lastRenderedPageBreak/>
        <w:t xml:space="preserve">Europe, while Ottoman Empire clung to its possessions in the Middle East. In the same year, Germany decided to resume unrestricted submarine warfare against any vessel approaching British waters; this attempt to starve Britain into surrender was balanced </w:t>
      </w:r>
      <w:r w:rsidR="00DB3288">
        <w:rPr>
          <w:rFonts w:ascii="Times New Roman" w:hAnsi="Times New Roman" w:cs="Times New Roman"/>
          <w:sz w:val="28"/>
          <w:szCs w:val="28"/>
        </w:rPr>
        <w:t>against the knowledge that it would almost certainly bring the United States into war. Germany also made a secret offer to help Mexico regain territories lost in the Mexican-American War is an encoded telegram known as the Zimmerman Telegram, which was intercepted by British Intelligence. This Publication outrage the Americans just as the U-boats started sinking merchant ships in the North Atlantic. President Wilson ask Congress “for a war to end all wars” that would make the world safe for democracy. Congress voted to declare war on Germany on April 6, 1917. On December 7, 1917, the U.S. also declared war on Austria-Hungary. (chapter 22 page 597)</w:t>
      </w:r>
    </w:p>
    <w:p w14:paraId="6A5FAC54" w14:textId="23A9C1C9" w:rsidR="004C57DC" w:rsidRDefault="003F2691" w:rsidP="00741829">
      <w:pPr>
        <w:ind w:firstLine="720"/>
        <w:rPr>
          <w:rFonts w:ascii="Times New Roman" w:hAnsi="Times New Roman" w:cs="Times New Roman"/>
          <w:sz w:val="28"/>
          <w:szCs w:val="28"/>
        </w:rPr>
      </w:pPr>
      <w:r>
        <w:rPr>
          <w:rFonts w:ascii="Times New Roman" w:hAnsi="Times New Roman" w:cs="Times New Roman"/>
          <w:sz w:val="28"/>
          <w:szCs w:val="28"/>
        </w:rPr>
        <w:t xml:space="preserve"> Wilson compromise</w:t>
      </w:r>
      <w:r w:rsidR="00DC0C73">
        <w:rPr>
          <w:rFonts w:ascii="Times New Roman" w:hAnsi="Times New Roman" w:cs="Times New Roman"/>
          <w:sz w:val="28"/>
          <w:szCs w:val="28"/>
        </w:rPr>
        <w:t>,</w:t>
      </w:r>
      <w:r>
        <w:rPr>
          <w:rFonts w:ascii="Times New Roman" w:hAnsi="Times New Roman" w:cs="Times New Roman"/>
          <w:sz w:val="28"/>
          <w:szCs w:val="28"/>
        </w:rPr>
        <w:t xml:space="preserve"> he decided to reaffirm his noble war ideals by announcing his peace aims before the end of hostilities</w:t>
      </w:r>
      <w:r w:rsidR="00DC0C73">
        <w:rPr>
          <w:rFonts w:ascii="Times New Roman" w:hAnsi="Times New Roman" w:cs="Times New Roman"/>
          <w:sz w:val="28"/>
          <w:szCs w:val="28"/>
        </w:rPr>
        <w:t>. He was hoping the allies would adopt his plan for international democracy, but he was sorely disappointed</w:t>
      </w:r>
      <w:r w:rsidR="00AE3997">
        <w:rPr>
          <w:rFonts w:ascii="Times New Roman" w:hAnsi="Times New Roman" w:cs="Times New Roman"/>
          <w:sz w:val="28"/>
          <w:szCs w:val="28"/>
        </w:rPr>
        <w:t>.</w:t>
      </w:r>
      <w:r w:rsidR="00DC0C73">
        <w:rPr>
          <w:rFonts w:ascii="Times New Roman" w:hAnsi="Times New Roman" w:cs="Times New Roman"/>
          <w:sz w:val="28"/>
          <w:szCs w:val="28"/>
        </w:rPr>
        <w:t xml:space="preserve"> On January 8, 1918, President Wilson revealed to Congress his Fourteen Points, which to create </w:t>
      </w:r>
      <w:r w:rsidR="00AE3997">
        <w:rPr>
          <w:rFonts w:ascii="Times New Roman" w:hAnsi="Times New Roman" w:cs="Times New Roman"/>
          <w:sz w:val="28"/>
          <w:szCs w:val="28"/>
        </w:rPr>
        <w:t xml:space="preserve">a new democratic world order with lasting peace. Wilson’s plan affirmed basic liberal ideas, supported the right self-determination, and called for the creation of a league of Nations. Wilson’s fourteenth point called for a “general association of nations” a League of Nations—to provide “mutual guarantees of political independence and territorial integrity to great and small stakes alike.” A league of </w:t>
      </w:r>
      <w:r w:rsidR="007F5F8B">
        <w:rPr>
          <w:rFonts w:ascii="Times New Roman" w:hAnsi="Times New Roman" w:cs="Times New Roman"/>
          <w:sz w:val="28"/>
          <w:szCs w:val="28"/>
        </w:rPr>
        <w:t>Nations reflected Wilson’s lifelong dream of a “parliament of a man.” Only such an organization of “peace-loving nations,” he believed, could justify war and secure a lasting peace. (chapter 22 page 607)</w:t>
      </w:r>
      <w:r w:rsidR="00DC0C73">
        <w:rPr>
          <w:rFonts w:ascii="Times New Roman" w:hAnsi="Times New Roman" w:cs="Times New Roman"/>
          <w:sz w:val="28"/>
          <w:szCs w:val="28"/>
        </w:rPr>
        <w:t xml:space="preserve">   </w:t>
      </w:r>
      <w:r w:rsidR="004C57DC">
        <w:rPr>
          <w:rFonts w:ascii="Times New Roman" w:hAnsi="Times New Roman" w:cs="Times New Roman"/>
          <w:sz w:val="28"/>
          <w:szCs w:val="28"/>
        </w:rPr>
        <w:t xml:space="preserve">In conclusion, the two world wars together were major cause of change in the global distribution of power. The wars had many causes, including competition </w:t>
      </w:r>
      <w:r w:rsidR="00CE68ED">
        <w:rPr>
          <w:rFonts w:ascii="Times New Roman" w:hAnsi="Times New Roman" w:cs="Times New Roman"/>
          <w:sz w:val="28"/>
          <w:szCs w:val="28"/>
        </w:rPr>
        <w:t xml:space="preserve">for markets colonies and a centuries-old tradition of military competition among European countries. In the late nineteenth century, the major industrialized states used their increasing economic and technological power to build up stocks of modern weapons such as machine guns and battleships. They also prepared for war by forging alliances that committed each country to the defense of its allies. </w:t>
      </w:r>
      <w:r w:rsidR="00AE3997">
        <w:rPr>
          <w:rFonts w:ascii="Times New Roman" w:hAnsi="Times New Roman" w:cs="Times New Roman"/>
          <w:sz w:val="28"/>
          <w:szCs w:val="28"/>
        </w:rPr>
        <w:t xml:space="preserve"> </w:t>
      </w:r>
    </w:p>
    <w:p w14:paraId="217F37BD" w14:textId="77777777" w:rsidR="003F2691" w:rsidRDefault="003F2691" w:rsidP="00741829">
      <w:pPr>
        <w:ind w:firstLine="720"/>
        <w:rPr>
          <w:rFonts w:ascii="Times New Roman" w:hAnsi="Times New Roman" w:cs="Times New Roman"/>
          <w:sz w:val="28"/>
          <w:szCs w:val="28"/>
        </w:rPr>
      </w:pPr>
    </w:p>
    <w:p w14:paraId="51C5F5E9" w14:textId="3277BEE4" w:rsidR="005B4E71" w:rsidRDefault="005B4E71" w:rsidP="00CF2392">
      <w:pPr>
        <w:rPr>
          <w:rFonts w:ascii="Times New Roman" w:hAnsi="Times New Roman" w:cs="Times New Roman"/>
          <w:sz w:val="28"/>
          <w:szCs w:val="28"/>
        </w:rPr>
      </w:pPr>
      <w:r>
        <w:rPr>
          <w:rFonts w:ascii="Times New Roman" w:hAnsi="Times New Roman" w:cs="Times New Roman"/>
          <w:sz w:val="28"/>
          <w:szCs w:val="28"/>
        </w:rPr>
        <w:tab/>
      </w:r>
    </w:p>
    <w:p w14:paraId="7B60A59A" w14:textId="77777777" w:rsidR="00433844" w:rsidRPr="005E5187" w:rsidRDefault="00433844" w:rsidP="00433844">
      <w:pPr>
        <w:rPr>
          <w:rFonts w:ascii="Times New Roman" w:hAnsi="Times New Roman" w:cs="Times New Roman"/>
          <w:sz w:val="28"/>
          <w:szCs w:val="28"/>
        </w:rPr>
      </w:pPr>
    </w:p>
    <w:sectPr w:rsidR="00433844" w:rsidRPr="005E518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F43855" w14:textId="77777777" w:rsidR="00FE58D3" w:rsidRDefault="00FE58D3" w:rsidP="009F735C">
      <w:pPr>
        <w:spacing w:after="0" w:line="240" w:lineRule="auto"/>
      </w:pPr>
      <w:r>
        <w:separator/>
      </w:r>
    </w:p>
  </w:endnote>
  <w:endnote w:type="continuationSeparator" w:id="0">
    <w:p w14:paraId="6BB3C9D9" w14:textId="77777777" w:rsidR="00FE58D3" w:rsidRDefault="00FE58D3" w:rsidP="009F7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24DCE" w14:textId="77777777" w:rsidR="00FE58D3" w:rsidRDefault="00FE58D3" w:rsidP="009F735C">
      <w:pPr>
        <w:spacing w:after="0" w:line="240" w:lineRule="auto"/>
      </w:pPr>
      <w:r>
        <w:separator/>
      </w:r>
    </w:p>
  </w:footnote>
  <w:footnote w:type="continuationSeparator" w:id="0">
    <w:p w14:paraId="41DC4DD9" w14:textId="77777777" w:rsidR="00FE58D3" w:rsidRDefault="00FE58D3" w:rsidP="009F73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187"/>
    <w:rsid w:val="00004D10"/>
    <w:rsid w:val="00020C4C"/>
    <w:rsid w:val="0003082F"/>
    <w:rsid w:val="000571AA"/>
    <w:rsid w:val="00083D75"/>
    <w:rsid w:val="000842D8"/>
    <w:rsid w:val="000864B1"/>
    <w:rsid w:val="000D2FF4"/>
    <w:rsid w:val="000E5CA0"/>
    <w:rsid w:val="000E6A98"/>
    <w:rsid w:val="000E7E74"/>
    <w:rsid w:val="000F0A56"/>
    <w:rsid w:val="00102E02"/>
    <w:rsid w:val="0010321F"/>
    <w:rsid w:val="00122422"/>
    <w:rsid w:val="001D03CA"/>
    <w:rsid w:val="002B516B"/>
    <w:rsid w:val="002E37A7"/>
    <w:rsid w:val="002F4B6D"/>
    <w:rsid w:val="00340DDD"/>
    <w:rsid w:val="003C561F"/>
    <w:rsid w:val="003F2691"/>
    <w:rsid w:val="00433844"/>
    <w:rsid w:val="004522C8"/>
    <w:rsid w:val="004C57DC"/>
    <w:rsid w:val="00511E36"/>
    <w:rsid w:val="005377AA"/>
    <w:rsid w:val="005833AD"/>
    <w:rsid w:val="005A72AC"/>
    <w:rsid w:val="005B4E71"/>
    <w:rsid w:val="005E5187"/>
    <w:rsid w:val="006003AF"/>
    <w:rsid w:val="00615578"/>
    <w:rsid w:val="006301CE"/>
    <w:rsid w:val="0065474F"/>
    <w:rsid w:val="00662F08"/>
    <w:rsid w:val="006C6241"/>
    <w:rsid w:val="006C6F9A"/>
    <w:rsid w:val="006E137E"/>
    <w:rsid w:val="00700B2E"/>
    <w:rsid w:val="00713CEA"/>
    <w:rsid w:val="007164EB"/>
    <w:rsid w:val="00716EF8"/>
    <w:rsid w:val="00741829"/>
    <w:rsid w:val="00750620"/>
    <w:rsid w:val="007532E1"/>
    <w:rsid w:val="007A6F5C"/>
    <w:rsid w:val="007F5F8B"/>
    <w:rsid w:val="008141FC"/>
    <w:rsid w:val="008472F7"/>
    <w:rsid w:val="00872822"/>
    <w:rsid w:val="008A4B2D"/>
    <w:rsid w:val="008F2F0E"/>
    <w:rsid w:val="009105BF"/>
    <w:rsid w:val="0094706F"/>
    <w:rsid w:val="0095292F"/>
    <w:rsid w:val="00990AF7"/>
    <w:rsid w:val="009C33F6"/>
    <w:rsid w:val="009D0B0B"/>
    <w:rsid w:val="009D1034"/>
    <w:rsid w:val="009F735C"/>
    <w:rsid w:val="00A1070F"/>
    <w:rsid w:val="00A437DF"/>
    <w:rsid w:val="00A57D02"/>
    <w:rsid w:val="00AC733A"/>
    <w:rsid w:val="00AE3997"/>
    <w:rsid w:val="00C612A1"/>
    <w:rsid w:val="00C7377A"/>
    <w:rsid w:val="00C86961"/>
    <w:rsid w:val="00CE68ED"/>
    <w:rsid w:val="00CF2392"/>
    <w:rsid w:val="00D16568"/>
    <w:rsid w:val="00D41F43"/>
    <w:rsid w:val="00DB3288"/>
    <w:rsid w:val="00DB4487"/>
    <w:rsid w:val="00DC0C73"/>
    <w:rsid w:val="00DE788D"/>
    <w:rsid w:val="00E42165"/>
    <w:rsid w:val="00E77E7A"/>
    <w:rsid w:val="00E91478"/>
    <w:rsid w:val="00E94E7A"/>
    <w:rsid w:val="00EE0533"/>
    <w:rsid w:val="00EE1210"/>
    <w:rsid w:val="00F23A88"/>
    <w:rsid w:val="00F31962"/>
    <w:rsid w:val="00F5235C"/>
    <w:rsid w:val="00F7170D"/>
    <w:rsid w:val="00FA5130"/>
    <w:rsid w:val="00FD6B3A"/>
    <w:rsid w:val="00FE5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07DE2"/>
  <w15:chartTrackingRefBased/>
  <w15:docId w15:val="{B61B0A51-13D1-46CE-B3C0-B4D68BBCC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5187"/>
    <w:pPr>
      <w:spacing w:after="0" w:line="240" w:lineRule="auto"/>
    </w:pPr>
  </w:style>
  <w:style w:type="paragraph" w:styleId="Header">
    <w:name w:val="header"/>
    <w:basedOn w:val="Normal"/>
    <w:link w:val="HeaderChar"/>
    <w:uiPriority w:val="99"/>
    <w:unhideWhenUsed/>
    <w:rsid w:val="009F73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35C"/>
  </w:style>
  <w:style w:type="paragraph" w:styleId="Footer">
    <w:name w:val="footer"/>
    <w:basedOn w:val="Normal"/>
    <w:link w:val="FooterChar"/>
    <w:uiPriority w:val="99"/>
    <w:unhideWhenUsed/>
    <w:rsid w:val="009F73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1610</TotalTime>
  <Pages>8</Pages>
  <Words>2928</Words>
  <Characters>16693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dc:creator>
  <cp:keywords/>
  <dc:description/>
  <cp:lastModifiedBy>Williams</cp:lastModifiedBy>
  <cp:revision>22</cp:revision>
  <dcterms:created xsi:type="dcterms:W3CDTF">2018-11-15T23:53:00Z</dcterms:created>
  <dcterms:modified xsi:type="dcterms:W3CDTF">2018-11-17T02:43:00Z</dcterms:modified>
</cp:coreProperties>
</file>